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75" w:rsidRPr="00271175" w:rsidRDefault="00271175" w:rsidP="008865FF">
      <w:pPr>
        <w:pStyle w:val="Nadpis1"/>
      </w:pPr>
      <w:r w:rsidRPr="00271175">
        <w:t xml:space="preserve">Cena Knihovník/Knihovnice Libereckého kraje roku 2015 </w:t>
      </w:r>
    </w:p>
    <w:p w:rsidR="00271175" w:rsidRPr="00271175" w:rsidRDefault="00271175" w:rsidP="00DF49E0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DF49E0" w:rsidRPr="00271175" w:rsidRDefault="00DF49E0" w:rsidP="00410037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1175">
        <w:rPr>
          <w:rFonts w:asciiTheme="minorHAnsi" w:hAnsiTheme="minorHAnsi" w:cstheme="minorHAnsi"/>
          <w:sz w:val="22"/>
          <w:szCs w:val="22"/>
        </w:rPr>
        <w:t xml:space="preserve">Regionální organizace Svazu knihovníků a informačních pracovníků Libereckého kraje již počtvrté udělovala ocenění nejlepším knihovnicím / knihovníkům, kteří v uplynulém období dosáhli výjimečných výsledků v knihovnách Libereckého kraje, realizovali zajímavou aktivitu nebo se trvale věnovali činnostem, které přispěly k rozvoji obce nebo knihovnictví samotného.  Cílem a smyslem tohoto projektu je upozornit veřejnost na osobnosti, které za těmito aktivitami stojí a poděkovat jim za jejich práci.  Soutěž byla opět vyhlášena ve dvou kategoriích – </w:t>
      </w:r>
      <w:r w:rsidRPr="00271175">
        <w:rPr>
          <w:rFonts w:asciiTheme="minorHAnsi" w:hAnsiTheme="minorHAnsi" w:cstheme="minorHAnsi"/>
          <w:b/>
          <w:sz w:val="22"/>
          <w:szCs w:val="22"/>
        </w:rPr>
        <w:t>Knihovník / Knihovnice roku</w:t>
      </w:r>
      <w:r w:rsidRPr="00271175">
        <w:rPr>
          <w:rFonts w:asciiTheme="minorHAnsi" w:hAnsiTheme="minorHAnsi" w:cstheme="minorHAnsi"/>
          <w:sz w:val="22"/>
          <w:szCs w:val="22"/>
        </w:rPr>
        <w:t xml:space="preserve"> a </w:t>
      </w:r>
      <w:r w:rsidRPr="00271175">
        <w:rPr>
          <w:rFonts w:asciiTheme="minorHAnsi" w:hAnsiTheme="minorHAnsi" w:cstheme="minorHAnsi"/>
          <w:b/>
          <w:sz w:val="22"/>
          <w:szCs w:val="22"/>
        </w:rPr>
        <w:t>Celoživotní přínos knihovnictví v Libereckém kraji</w:t>
      </w:r>
      <w:r w:rsidRPr="00271175">
        <w:rPr>
          <w:rFonts w:asciiTheme="minorHAnsi" w:hAnsiTheme="minorHAnsi" w:cstheme="minorHAnsi"/>
          <w:sz w:val="22"/>
          <w:szCs w:val="22"/>
        </w:rPr>
        <w:t xml:space="preserve">. Rovněž i letos byla cena vyhlášena a udělena </w:t>
      </w:r>
      <w:r w:rsidRPr="00271175">
        <w:rPr>
          <w:rFonts w:asciiTheme="minorHAnsi" w:hAnsiTheme="minorHAnsi" w:cstheme="minorHAnsi"/>
          <w:b/>
          <w:sz w:val="22"/>
          <w:szCs w:val="22"/>
        </w:rPr>
        <w:t xml:space="preserve">pod záštitou náměstkyně hejtmana Libereckého kraje pro řízení cestovního ruchu, památkové péče a kultury PhDr. Hany Maierové. </w:t>
      </w:r>
      <w:r w:rsidRPr="00271175">
        <w:rPr>
          <w:rFonts w:asciiTheme="minorHAnsi" w:hAnsiTheme="minorHAnsi" w:cstheme="minorHAnsi"/>
          <w:sz w:val="22"/>
          <w:szCs w:val="22"/>
        </w:rPr>
        <w:t xml:space="preserve">Návrhy zasílali především knihovníci, nechyběly ani hlasy starostů jednotlivých obcí, kteří ukázali, že si dobré práce v knihovnách váží. </w:t>
      </w:r>
    </w:p>
    <w:p w:rsidR="00B74EBB" w:rsidRPr="00271175" w:rsidRDefault="00B74EBB" w:rsidP="0041003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71175">
        <w:rPr>
          <w:rFonts w:asciiTheme="minorHAnsi" w:hAnsiTheme="minorHAnsi" w:cstheme="minorHAnsi"/>
          <w:sz w:val="22"/>
          <w:szCs w:val="22"/>
        </w:rPr>
        <w:t xml:space="preserve">Nominována byla Beata Ceéová (Místní knihovna Dlouhý Most), Dagmar Helšusová (Krajská vědecká knihovna v Liberci), Jindřiška Hejdová (Místní knihovna Stvolínky), Vlasta Klingerová (Místní lidová knihovna Radčice), </w:t>
      </w:r>
      <w:r w:rsidRPr="00271175">
        <w:rPr>
          <w:rFonts w:asciiTheme="minorHAnsi" w:hAnsiTheme="minorHAnsi" w:cstheme="minorHAnsi"/>
          <w:bCs/>
          <w:sz w:val="22"/>
          <w:szCs w:val="22"/>
        </w:rPr>
        <w:t xml:space="preserve">Zdena Lédlová </w:t>
      </w:r>
      <w:r w:rsidRPr="00271175">
        <w:rPr>
          <w:rFonts w:asciiTheme="minorHAnsi" w:hAnsiTheme="minorHAnsi" w:cstheme="minorHAnsi"/>
          <w:sz w:val="22"/>
          <w:szCs w:val="22"/>
        </w:rPr>
        <w:t>(</w:t>
      </w:r>
      <w:r w:rsidRPr="00271175">
        <w:rPr>
          <w:rFonts w:asciiTheme="minorHAnsi" w:hAnsiTheme="minorHAnsi" w:cstheme="minorHAnsi"/>
          <w:bCs/>
          <w:sz w:val="22"/>
          <w:szCs w:val="22"/>
        </w:rPr>
        <w:t xml:space="preserve">Městská knihovny Lučany nad Nisou), </w:t>
      </w:r>
      <w:r w:rsidRPr="00271175">
        <w:rPr>
          <w:rFonts w:asciiTheme="minorHAnsi" w:hAnsiTheme="minorHAnsi" w:cstheme="minorHAnsi"/>
          <w:sz w:val="22"/>
          <w:szCs w:val="22"/>
        </w:rPr>
        <w:t>Eva  Machonská  (bývalá vedoucí knihovny v</w:t>
      </w:r>
      <w:r w:rsidR="00311623" w:rsidRPr="00271175">
        <w:rPr>
          <w:rFonts w:asciiTheme="minorHAnsi" w:hAnsiTheme="minorHAnsi" w:cstheme="minorHAnsi"/>
          <w:sz w:val="22"/>
          <w:szCs w:val="22"/>
        </w:rPr>
        <w:t xml:space="preserve"> Krajské </w:t>
      </w:r>
      <w:r w:rsidRPr="00271175">
        <w:rPr>
          <w:rFonts w:asciiTheme="minorHAnsi" w:hAnsiTheme="minorHAnsi" w:cstheme="minorHAnsi"/>
          <w:sz w:val="22"/>
          <w:szCs w:val="22"/>
        </w:rPr>
        <w:t>nemocnici v Liberci, nyní knihovnice v důchodu), Jana Martinková (Místní knihovna Bukovina u Čisté), Lenka Opluštilová (Městská knihovna Antonína Marka Turnov - pobočka Malý Rohozec</w:t>
      </w:r>
      <w:r w:rsidR="00193D14" w:rsidRPr="00271175">
        <w:rPr>
          <w:rFonts w:asciiTheme="minorHAnsi" w:hAnsiTheme="minorHAnsi" w:cstheme="minorHAnsi"/>
          <w:sz w:val="22"/>
          <w:szCs w:val="22"/>
        </w:rPr>
        <w:t xml:space="preserve">), </w:t>
      </w:r>
      <w:r w:rsidRPr="00271175">
        <w:rPr>
          <w:rFonts w:asciiTheme="minorHAnsi" w:hAnsiTheme="minorHAnsi" w:cstheme="minorHAnsi"/>
          <w:sz w:val="22"/>
          <w:szCs w:val="22"/>
        </w:rPr>
        <w:t>Jiřin</w:t>
      </w:r>
      <w:r w:rsidR="00193D14" w:rsidRPr="00271175">
        <w:rPr>
          <w:rFonts w:asciiTheme="minorHAnsi" w:hAnsiTheme="minorHAnsi" w:cstheme="minorHAnsi"/>
          <w:sz w:val="22"/>
          <w:szCs w:val="22"/>
        </w:rPr>
        <w:t>a</w:t>
      </w:r>
      <w:r w:rsidRPr="00271175">
        <w:rPr>
          <w:rFonts w:asciiTheme="minorHAnsi" w:hAnsiTheme="minorHAnsi" w:cstheme="minorHAnsi"/>
          <w:sz w:val="22"/>
          <w:szCs w:val="22"/>
        </w:rPr>
        <w:t xml:space="preserve"> Tomšová</w:t>
      </w:r>
      <w:r w:rsidR="00193D14" w:rsidRPr="00271175">
        <w:rPr>
          <w:rFonts w:asciiTheme="minorHAnsi" w:hAnsiTheme="minorHAnsi" w:cstheme="minorHAnsi"/>
          <w:sz w:val="22"/>
          <w:szCs w:val="22"/>
        </w:rPr>
        <w:t xml:space="preserve"> (</w:t>
      </w:r>
      <w:r w:rsidRPr="00271175">
        <w:rPr>
          <w:rFonts w:asciiTheme="minorHAnsi" w:hAnsiTheme="minorHAnsi" w:cstheme="minorHAnsi"/>
          <w:sz w:val="22"/>
          <w:szCs w:val="22"/>
        </w:rPr>
        <w:t>Místní knihovna Svojkov</w:t>
      </w:r>
      <w:r w:rsidR="00193D14" w:rsidRPr="00271175">
        <w:rPr>
          <w:rFonts w:asciiTheme="minorHAnsi" w:hAnsiTheme="minorHAnsi" w:cstheme="minorHAnsi"/>
          <w:sz w:val="22"/>
          <w:szCs w:val="22"/>
        </w:rPr>
        <w:t xml:space="preserve">), </w:t>
      </w:r>
      <w:r w:rsidRPr="00271175">
        <w:rPr>
          <w:rFonts w:asciiTheme="minorHAnsi" w:hAnsiTheme="minorHAnsi" w:cstheme="minorHAnsi"/>
          <w:sz w:val="22"/>
          <w:szCs w:val="22"/>
        </w:rPr>
        <w:t xml:space="preserve">Anna Větrovcová </w:t>
      </w:r>
      <w:r w:rsidR="00193D14" w:rsidRPr="00271175">
        <w:rPr>
          <w:rFonts w:asciiTheme="minorHAnsi" w:hAnsiTheme="minorHAnsi" w:cstheme="minorHAnsi"/>
          <w:sz w:val="22"/>
          <w:szCs w:val="22"/>
        </w:rPr>
        <w:t>(</w:t>
      </w:r>
      <w:r w:rsidRPr="00271175">
        <w:rPr>
          <w:rFonts w:asciiTheme="minorHAnsi" w:hAnsiTheme="minorHAnsi" w:cstheme="minorHAnsi"/>
          <w:sz w:val="22"/>
          <w:szCs w:val="22"/>
        </w:rPr>
        <w:t>Místní knihovna Mříčná</w:t>
      </w:r>
      <w:r w:rsidR="00193D14" w:rsidRPr="00271175">
        <w:rPr>
          <w:rFonts w:asciiTheme="minorHAnsi" w:hAnsiTheme="minorHAnsi" w:cstheme="minorHAnsi"/>
          <w:sz w:val="22"/>
          <w:szCs w:val="22"/>
        </w:rPr>
        <w:t xml:space="preserve">), </w:t>
      </w:r>
      <w:r w:rsidRPr="00271175">
        <w:rPr>
          <w:rFonts w:asciiTheme="minorHAnsi" w:hAnsiTheme="minorHAnsi" w:cstheme="minorHAnsi"/>
          <w:sz w:val="22"/>
          <w:szCs w:val="22"/>
        </w:rPr>
        <w:t xml:space="preserve">Mgr. Libuše Prokopová </w:t>
      </w:r>
      <w:r w:rsidR="00193D14" w:rsidRPr="00271175">
        <w:rPr>
          <w:rFonts w:asciiTheme="minorHAnsi" w:hAnsiTheme="minorHAnsi" w:cstheme="minorHAnsi"/>
          <w:sz w:val="22"/>
          <w:szCs w:val="22"/>
        </w:rPr>
        <w:t>(</w:t>
      </w:r>
      <w:r w:rsidRPr="00271175">
        <w:rPr>
          <w:rFonts w:asciiTheme="minorHAnsi" w:hAnsiTheme="minorHAnsi" w:cstheme="minorHAnsi"/>
          <w:sz w:val="22"/>
          <w:szCs w:val="22"/>
        </w:rPr>
        <w:t>Měs</w:t>
      </w:r>
      <w:r w:rsidR="00193D14" w:rsidRPr="00271175">
        <w:rPr>
          <w:rFonts w:asciiTheme="minorHAnsi" w:hAnsiTheme="minorHAnsi" w:cstheme="minorHAnsi"/>
          <w:sz w:val="22"/>
          <w:szCs w:val="22"/>
        </w:rPr>
        <w:t xml:space="preserve">tská knihovna Osečná), </w:t>
      </w:r>
      <w:r w:rsidRPr="00271175">
        <w:rPr>
          <w:rFonts w:asciiTheme="minorHAnsi" w:hAnsiTheme="minorHAnsi" w:cstheme="minorHAnsi"/>
          <w:sz w:val="22"/>
          <w:szCs w:val="22"/>
        </w:rPr>
        <w:t xml:space="preserve">Iva Slámová </w:t>
      </w:r>
      <w:r w:rsidR="00193D14" w:rsidRPr="00271175">
        <w:rPr>
          <w:rFonts w:asciiTheme="minorHAnsi" w:hAnsiTheme="minorHAnsi" w:cstheme="minorHAnsi"/>
          <w:sz w:val="22"/>
          <w:szCs w:val="22"/>
        </w:rPr>
        <w:t>(</w:t>
      </w:r>
      <w:r w:rsidRPr="00271175">
        <w:rPr>
          <w:rFonts w:asciiTheme="minorHAnsi" w:hAnsiTheme="minorHAnsi" w:cstheme="minorHAnsi"/>
          <w:sz w:val="22"/>
          <w:szCs w:val="22"/>
        </w:rPr>
        <w:t>Kra</w:t>
      </w:r>
      <w:r w:rsidR="00311623" w:rsidRPr="00271175">
        <w:rPr>
          <w:rFonts w:asciiTheme="minorHAnsi" w:hAnsiTheme="minorHAnsi" w:cstheme="minorHAnsi"/>
          <w:sz w:val="22"/>
          <w:szCs w:val="22"/>
        </w:rPr>
        <w:t>jská vědecká knihovna v Liberci</w:t>
      </w:r>
      <w:r w:rsidR="00193D14" w:rsidRPr="00271175">
        <w:rPr>
          <w:rFonts w:asciiTheme="minorHAnsi" w:hAnsiTheme="minorHAnsi" w:cstheme="minorHAnsi"/>
          <w:sz w:val="22"/>
          <w:szCs w:val="22"/>
        </w:rPr>
        <w:t>) a PhDr. Ludmila Sýkorová</w:t>
      </w:r>
      <w:r w:rsidRPr="00271175">
        <w:rPr>
          <w:rFonts w:asciiTheme="minorHAnsi" w:hAnsiTheme="minorHAnsi" w:cstheme="minorHAnsi"/>
          <w:sz w:val="22"/>
          <w:szCs w:val="22"/>
        </w:rPr>
        <w:t xml:space="preserve"> </w:t>
      </w:r>
      <w:r w:rsidR="00193D14" w:rsidRPr="00271175">
        <w:rPr>
          <w:rFonts w:asciiTheme="minorHAnsi" w:hAnsiTheme="minorHAnsi" w:cstheme="minorHAnsi"/>
          <w:sz w:val="22"/>
          <w:szCs w:val="22"/>
        </w:rPr>
        <w:t>(</w:t>
      </w:r>
      <w:r w:rsidRPr="00271175">
        <w:rPr>
          <w:rFonts w:asciiTheme="minorHAnsi" w:hAnsiTheme="minorHAnsi" w:cstheme="minorHAnsi"/>
          <w:sz w:val="22"/>
          <w:szCs w:val="22"/>
        </w:rPr>
        <w:t>Městská knihovna Cvikov</w:t>
      </w:r>
      <w:r w:rsidR="00193D14" w:rsidRPr="00271175">
        <w:rPr>
          <w:rFonts w:asciiTheme="minorHAnsi" w:hAnsiTheme="minorHAnsi" w:cstheme="minorHAnsi"/>
          <w:sz w:val="22"/>
          <w:szCs w:val="22"/>
        </w:rPr>
        <w:t>).</w:t>
      </w:r>
    </w:p>
    <w:p w:rsidR="00DF49E0" w:rsidRPr="00271175" w:rsidRDefault="00DF49E0" w:rsidP="0041003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71175">
        <w:rPr>
          <w:rFonts w:asciiTheme="minorHAnsi" w:hAnsiTheme="minorHAnsi" w:cstheme="minorHAnsi"/>
          <w:sz w:val="22"/>
          <w:szCs w:val="22"/>
        </w:rPr>
        <w:t>Rozhodování členů regionálního výboru SKIP nebylo jednoduché. Každý z nominovaných vnesl do života obce či města velké úsilí, nové nápady, přispěl ke kulturnímu a společenskému životu, či k rozvoji a dobrému jménu mateřské instituce. Je těžké porovnat činnost ve větších a malých knihovnách, kde jsou podmínky a možnosti rozdílné. Regionální výbor proto i v letošním roce udělil ocenění za celoživotní přínos v knihovnictví v Libereckém kraji dvěma osobnostem,</w:t>
      </w:r>
      <w:r w:rsidR="00E31C73" w:rsidRPr="00271175">
        <w:rPr>
          <w:rFonts w:asciiTheme="minorHAnsi" w:hAnsiTheme="minorHAnsi" w:cstheme="minorHAnsi"/>
          <w:sz w:val="22"/>
          <w:szCs w:val="22"/>
        </w:rPr>
        <w:t xml:space="preserve"> </w:t>
      </w:r>
      <w:r w:rsidRPr="00271175">
        <w:rPr>
          <w:rFonts w:asciiTheme="minorHAnsi" w:hAnsiTheme="minorHAnsi" w:cstheme="minorHAnsi"/>
          <w:sz w:val="22"/>
          <w:szCs w:val="22"/>
        </w:rPr>
        <w:t>kte</w:t>
      </w:r>
      <w:r w:rsidR="00E31C73" w:rsidRPr="00271175">
        <w:rPr>
          <w:rFonts w:asciiTheme="minorHAnsi" w:hAnsiTheme="minorHAnsi" w:cstheme="minorHAnsi"/>
          <w:sz w:val="22"/>
          <w:szCs w:val="22"/>
        </w:rPr>
        <w:t>ré</w:t>
      </w:r>
      <w:r w:rsidRPr="00271175">
        <w:rPr>
          <w:rFonts w:asciiTheme="minorHAnsi" w:hAnsiTheme="minorHAnsi" w:cstheme="minorHAnsi"/>
          <w:sz w:val="22"/>
          <w:szCs w:val="22"/>
        </w:rPr>
        <w:t xml:space="preserve"> reprezentují dvě kategorie knihoven, knihovny s profesionálním knihovníkem (obvykle knihovny městské) a knihovny s neprofesionálním knihovníkem (knihovny v obcích).</w:t>
      </w:r>
    </w:p>
    <w:p w:rsidR="00DF49E0" w:rsidRPr="00271175" w:rsidRDefault="00DF49E0" w:rsidP="00271175">
      <w:pPr>
        <w:jc w:val="both"/>
        <w:rPr>
          <w:rFonts w:asciiTheme="minorHAnsi" w:hAnsiTheme="minorHAnsi" w:cstheme="minorHAnsi"/>
          <w:sz w:val="22"/>
          <w:szCs w:val="22"/>
        </w:rPr>
      </w:pPr>
      <w:r w:rsidRPr="00271175">
        <w:rPr>
          <w:rFonts w:asciiTheme="minorHAnsi" w:hAnsiTheme="minorHAnsi" w:cstheme="minorHAnsi"/>
          <w:sz w:val="22"/>
          <w:szCs w:val="22"/>
        </w:rPr>
        <w:t xml:space="preserve">Na setkání knihovníků Libereckého kraje, které proběhlo ve velkém sále Krajské vědecké knihovny v Liberci dne </w:t>
      </w:r>
      <w:r w:rsidR="00193D14" w:rsidRPr="00271175">
        <w:rPr>
          <w:rFonts w:asciiTheme="minorHAnsi" w:hAnsiTheme="minorHAnsi" w:cstheme="minorHAnsi"/>
          <w:sz w:val="22"/>
          <w:szCs w:val="22"/>
        </w:rPr>
        <w:t>8</w:t>
      </w:r>
      <w:r w:rsidRPr="00271175">
        <w:rPr>
          <w:rFonts w:asciiTheme="minorHAnsi" w:hAnsiTheme="minorHAnsi" w:cstheme="minorHAnsi"/>
          <w:sz w:val="22"/>
          <w:szCs w:val="22"/>
        </w:rPr>
        <w:t>. 12. 201</w:t>
      </w:r>
      <w:r w:rsidR="00193D14" w:rsidRPr="00271175">
        <w:rPr>
          <w:rFonts w:asciiTheme="minorHAnsi" w:hAnsiTheme="minorHAnsi" w:cstheme="minorHAnsi"/>
          <w:sz w:val="22"/>
          <w:szCs w:val="22"/>
        </w:rPr>
        <w:t>5</w:t>
      </w:r>
      <w:r w:rsidRPr="00271175">
        <w:rPr>
          <w:rFonts w:asciiTheme="minorHAnsi" w:hAnsiTheme="minorHAnsi" w:cstheme="minorHAnsi"/>
          <w:sz w:val="22"/>
          <w:szCs w:val="22"/>
        </w:rPr>
        <w:t xml:space="preserve"> za účasti zástupců Krajského úřadu Libereckého kraje a široké knihovnické veř</w:t>
      </w:r>
      <w:r w:rsidR="00A970CE" w:rsidRPr="00271175">
        <w:rPr>
          <w:rFonts w:asciiTheme="minorHAnsi" w:hAnsiTheme="minorHAnsi" w:cstheme="minorHAnsi"/>
          <w:sz w:val="22"/>
          <w:szCs w:val="22"/>
        </w:rPr>
        <w:t>ejnosti, předal</w:t>
      </w:r>
      <w:r w:rsidRPr="00271175">
        <w:rPr>
          <w:rFonts w:asciiTheme="minorHAnsi" w:hAnsiTheme="minorHAnsi" w:cstheme="minorHAnsi"/>
          <w:sz w:val="22"/>
          <w:szCs w:val="22"/>
        </w:rPr>
        <w:t xml:space="preserve"> </w:t>
      </w:r>
      <w:r w:rsidR="00A970CE" w:rsidRPr="00271175">
        <w:rPr>
          <w:rFonts w:asciiTheme="minorHAnsi" w:hAnsiTheme="minorHAnsi" w:cstheme="minorHAnsi"/>
          <w:sz w:val="22"/>
          <w:szCs w:val="22"/>
        </w:rPr>
        <w:t xml:space="preserve">vedoucí odboru kultury, </w:t>
      </w:r>
      <w:r w:rsidRPr="00271175">
        <w:rPr>
          <w:rFonts w:asciiTheme="minorHAnsi" w:hAnsiTheme="minorHAnsi" w:cstheme="minorHAnsi"/>
          <w:sz w:val="22"/>
          <w:szCs w:val="22"/>
        </w:rPr>
        <w:t xml:space="preserve">památkové péče a </w:t>
      </w:r>
      <w:r w:rsidR="00A970CE" w:rsidRPr="00271175">
        <w:rPr>
          <w:rFonts w:asciiTheme="minorHAnsi" w:hAnsiTheme="minorHAnsi" w:cstheme="minorHAnsi"/>
          <w:sz w:val="22"/>
          <w:szCs w:val="22"/>
        </w:rPr>
        <w:t>cestovního ruchu PhDr. René Brož,</w:t>
      </w:r>
      <w:r w:rsidRPr="00271175">
        <w:rPr>
          <w:rFonts w:asciiTheme="minorHAnsi" w:hAnsiTheme="minorHAnsi" w:cstheme="minorHAnsi"/>
          <w:sz w:val="22"/>
          <w:szCs w:val="22"/>
        </w:rPr>
        <w:t xml:space="preserve"> ředitelka KVK </w:t>
      </w:r>
      <w:r w:rsidR="00E31C73" w:rsidRPr="00271175">
        <w:rPr>
          <w:rFonts w:asciiTheme="minorHAnsi" w:hAnsiTheme="minorHAnsi" w:cstheme="minorHAnsi"/>
          <w:sz w:val="22"/>
          <w:szCs w:val="22"/>
        </w:rPr>
        <w:t>v Liberci</w:t>
      </w:r>
      <w:r w:rsidRPr="00271175">
        <w:rPr>
          <w:rFonts w:asciiTheme="minorHAnsi" w:hAnsiTheme="minorHAnsi" w:cstheme="minorHAnsi"/>
          <w:sz w:val="22"/>
          <w:szCs w:val="22"/>
        </w:rPr>
        <w:t xml:space="preserve"> Mgr. Blanka Konvalinková a předsedkyně SKIP Libereckého kraje PhDr. Dana Kroulíková tuto cenu paní </w:t>
      </w:r>
      <w:r w:rsidR="00A970CE" w:rsidRPr="00271175">
        <w:rPr>
          <w:rFonts w:asciiTheme="minorHAnsi" w:hAnsiTheme="minorHAnsi" w:cstheme="minorHAnsi"/>
          <w:b/>
          <w:sz w:val="22"/>
          <w:szCs w:val="22"/>
        </w:rPr>
        <w:t xml:space="preserve">Jiřině Tomšové </w:t>
      </w:r>
      <w:r w:rsidRPr="00271175">
        <w:rPr>
          <w:rFonts w:asciiTheme="minorHAnsi" w:hAnsiTheme="minorHAnsi" w:cstheme="minorHAnsi"/>
          <w:b/>
          <w:sz w:val="22"/>
          <w:szCs w:val="22"/>
        </w:rPr>
        <w:t xml:space="preserve">z Místní knihovny </w:t>
      </w:r>
      <w:r w:rsidR="00A970CE" w:rsidRPr="00271175">
        <w:rPr>
          <w:rFonts w:asciiTheme="minorHAnsi" w:hAnsiTheme="minorHAnsi" w:cstheme="minorHAnsi"/>
          <w:b/>
          <w:sz w:val="22"/>
          <w:szCs w:val="22"/>
        </w:rPr>
        <w:t>Svojkov</w:t>
      </w:r>
      <w:r w:rsidRPr="00271175">
        <w:rPr>
          <w:rFonts w:asciiTheme="minorHAnsi" w:hAnsiTheme="minorHAnsi" w:cstheme="minorHAnsi"/>
          <w:b/>
          <w:sz w:val="22"/>
          <w:szCs w:val="22"/>
        </w:rPr>
        <w:t xml:space="preserve"> a paní </w:t>
      </w:r>
      <w:r w:rsidR="00A970CE" w:rsidRPr="00271175">
        <w:rPr>
          <w:rFonts w:asciiTheme="minorHAnsi" w:hAnsiTheme="minorHAnsi" w:cstheme="minorHAnsi"/>
          <w:b/>
          <w:sz w:val="22"/>
          <w:szCs w:val="22"/>
        </w:rPr>
        <w:t>Dagmar Helšusové</w:t>
      </w:r>
      <w:r w:rsidRPr="00271175">
        <w:rPr>
          <w:rFonts w:asciiTheme="minorHAnsi" w:hAnsiTheme="minorHAnsi" w:cstheme="minorHAnsi"/>
          <w:b/>
          <w:sz w:val="22"/>
          <w:szCs w:val="22"/>
        </w:rPr>
        <w:t xml:space="preserve"> z</w:t>
      </w:r>
      <w:r w:rsidR="00A970CE" w:rsidRPr="00271175">
        <w:rPr>
          <w:rFonts w:asciiTheme="minorHAnsi" w:hAnsiTheme="minorHAnsi" w:cstheme="minorHAnsi"/>
          <w:b/>
          <w:sz w:val="22"/>
          <w:szCs w:val="22"/>
        </w:rPr>
        <w:t> Krajské vědecké knihovny v Liberci</w:t>
      </w:r>
      <w:r w:rsidRPr="00271175">
        <w:rPr>
          <w:rFonts w:asciiTheme="minorHAnsi" w:hAnsiTheme="minorHAnsi" w:cstheme="minorHAnsi"/>
          <w:b/>
          <w:sz w:val="22"/>
          <w:szCs w:val="22"/>
        </w:rPr>
        <w:t>. Nositelkou Ceny Knihovnice Libereckého kraje roku 201</w:t>
      </w:r>
      <w:r w:rsidR="00A970CE" w:rsidRPr="00271175">
        <w:rPr>
          <w:rFonts w:asciiTheme="minorHAnsi" w:hAnsiTheme="minorHAnsi" w:cstheme="minorHAnsi"/>
          <w:b/>
          <w:sz w:val="22"/>
          <w:szCs w:val="22"/>
        </w:rPr>
        <w:t>5</w:t>
      </w:r>
      <w:r w:rsidRPr="00271175">
        <w:rPr>
          <w:rFonts w:asciiTheme="minorHAnsi" w:hAnsiTheme="minorHAnsi" w:cstheme="minorHAnsi"/>
          <w:b/>
          <w:sz w:val="22"/>
          <w:szCs w:val="22"/>
        </w:rPr>
        <w:t xml:space="preserve"> se stala paní </w:t>
      </w:r>
      <w:r w:rsidR="00A970CE" w:rsidRPr="00271175">
        <w:rPr>
          <w:rFonts w:asciiTheme="minorHAnsi" w:hAnsiTheme="minorHAnsi" w:cstheme="minorHAnsi"/>
          <w:b/>
          <w:sz w:val="22"/>
          <w:szCs w:val="22"/>
        </w:rPr>
        <w:t>Iva Slámová z Krajské vědecké knihovny v Liberci.</w:t>
      </w:r>
    </w:p>
    <w:p w:rsidR="00DF49E0" w:rsidRPr="00271175" w:rsidRDefault="00DF49E0" w:rsidP="0041003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71175">
        <w:rPr>
          <w:rFonts w:asciiTheme="minorHAnsi" w:hAnsiTheme="minorHAnsi" w:cstheme="minorHAnsi"/>
          <w:sz w:val="22"/>
          <w:szCs w:val="22"/>
        </w:rPr>
        <w:t xml:space="preserve">Velké uznání a poděkování za obětavou práci, která je v dnešní společnosti velice potřebná si nepochybně zaslouží všichni nominovaní. </w:t>
      </w:r>
    </w:p>
    <w:p w:rsidR="008865FF" w:rsidRPr="008865FF" w:rsidRDefault="00857D42" w:rsidP="008865FF">
      <w:pPr>
        <w:pStyle w:val="Nadpis2"/>
        <w:rPr>
          <w:rFonts w:asciiTheme="minorHAnsi" w:hAnsiTheme="minorHAnsi" w:cstheme="minorHAnsi"/>
          <w:b w:val="0"/>
          <w:sz w:val="22"/>
          <w:szCs w:val="22"/>
        </w:rPr>
      </w:pPr>
      <w:r w:rsidRPr="008865FF">
        <w:rPr>
          <w:rStyle w:val="Nadpis2Char"/>
          <w:b/>
        </w:rPr>
        <w:t>KNIHOVN</w:t>
      </w:r>
      <w:r w:rsidR="00271175" w:rsidRPr="008865FF">
        <w:rPr>
          <w:rStyle w:val="Nadpis2Char"/>
          <w:b/>
        </w:rPr>
        <w:t>ICE</w:t>
      </w:r>
      <w:r w:rsidRPr="008865FF">
        <w:rPr>
          <w:rStyle w:val="Nadpis2Char"/>
          <w:b/>
        </w:rPr>
        <w:t xml:space="preserve"> ROKU 2015</w:t>
      </w:r>
      <w:r w:rsidR="00DF49E0" w:rsidRPr="008865FF">
        <w:rPr>
          <w:rStyle w:val="Nadpis2Char"/>
          <w:b/>
        </w:rPr>
        <w:t xml:space="preserve"> ZA CELOŽIVOTNÍ PŘÍNOS KNIHOVNICTVÍ V LIBERECKÉM KRAJI</w:t>
      </w:r>
      <w:r w:rsidR="00DF49E0" w:rsidRPr="008865FF">
        <w:rPr>
          <w:rFonts w:asciiTheme="minorHAnsi" w:hAnsiTheme="minorHAnsi" w:cstheme="minorHAnsi"/>
          <w:b w:val="0"/>
        </w:rPr>
        <w:t xml:space="preserve"> </w:t>
      </w:r>
      <w:r w:rsidR="00DF49E0" w:rsidRPr="008865FF">
        <w:rPr>
          <w:rFonts w:asciiTheme="minorHAnsi" w:hAnsiTheme="minorHAnsi" w:cstheme="minorHAnsi"/>
          <w:b w:val="0"/>
          <w:sz w:val="22"/>
          <w:szCs w:val="22"/>
        </w:rPr>
        <w:t>(</w:t>
      </w:r>
      <w:r w:rsidR="00664376">
        <w:rPr>
          <w:rFonts w:asciiTheme="minorHAnsi" w:hAnsiTheme="minorHAnsi" w:cstheme="minorHAnsi"/>
          <w:b w:val="0"/>
          <w:sz w:val="22"/>
          <w:szCs w:val="22"/>
        </w:rPr>
        <w:t>n</w:t>
      </w:r>
      <w:r w:rsidR="00DF49E0" w:rsidRPr="008865FF">
        <w:rPr>
          <w:rFonts w:asciiTheme="minorHAnsi" w:hAnsiTheme="minorHAnsi" w:cstheme="minorHAnsi"/>
          <w:b w:val="0"/>
          <w:sz w:val="22"/>
          <w:szCs w:val="22"/>
        </w:rPr>
        <w:t xml:space="preserve">eprofesionání knihovny) </w:t>
      </w:r>
    </w:p>
    <w:p w:rsidR="00DF49E0" w:rsidRPr="00271175" w:rsidRDefault="00857D42" w:rsidP="008865FF">
      <w:pPr>
        <w:pStyle w:val="Nadpis3"/>
      </w:pPr>
      <w:r w:rsidRPr="00271175">
        <w:t>Jiřina Tomšová</w:t>
      </w:r>
      <w:r w:rsidR="00DF49E0" w:rsidRPr="00271175">
        <w:t xml:space="preserve"> – Místní knihovna </w:t>
      </w:r>
      <w:r w:rsidRPr="00271175">
        <w:t>Svojkov</w:t>
      </w:r>
    </w:p>
    <w:p w:rsidR="00857D42" w:rsidRPr="00271175" w:rsidRDefault="00857D42" w:rsidP="00410037">
      <w:pPr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71175">
        <w:rPr>
          <w:rFonts w:asciiTheme="minorHAnsi" w:hAnsiTheme="minorHAnsi" w:cstheme="minorHAnsi"/>
          <w:sz w:val="22"/>
          <w:szCs w:val="22"/>
        </w:rPr>
        <w:t xml:space="preserve">Paní Jiřina Tomšová se o neprofesionální knihovnu ve Svojkově začala starat v roce 1962, kdy do této obce přišla jako mladá učitelka na základní školu. V knihovně pracuje již 53 let a patří tak k nejdéle aktivním knihovnicím Českolipska, které se knihovnictví věnují ve svém volném čase a většinou bez ohledu na finanční ohodnocení. Paní Tomšová dokázala dlouhodobě udržet činnost knihovny na vysoké úrovni a dostala za to v minulosti i několik ocenění. O práci knihovny si vede zajímavou kroniku, která vypovídá nejen o historii místní knihovny, ale i o dění v obci Svojkov. Knihovna pod jejím vedením byla vždy kulturním centrem a v tak malé obci jedinou pravidelně pracující kulturní </w:t>
      </w:r>
      <w:r w:rsidRPr="00271175">
        <w:rPr>
          <w:rFonts w:asciiTheme="minorHAnsi" w:hAnsiTheme="minorHAnsi" w:cstheme="minorHAnsi"/>
          <w:sz w:val="22"/>
          <w:szCs w:val="22"/>
        </w:rPr>
        <w:lastRenderedPageBreak/>
        <w:t>institucí, kde se občané schází na výstavy, předčítání, vítání občánků, srazy absolventů místní školy, výtvarné dílny ale v první řadě, kde si půjčují knihy kvůli vzdělání i zábavě. Svou pozornost věnuje nejen knihovně, ale vždy i celkovému dění v obci. Ráda fotografuje, její fotografie zdobí interiér budovy obecního úřadu a knihovny, dokumentují život v obci i na webových stránkách. Knihovnu ve Svojkově vždy vedla velmi pečlivě, ale nejvíce si však ceníme toho, že paní Tomšová svým laskavým přístupem vychovala několik generací čtenářů a přispěla k</w:t>
      </w:r>
      <w:bookmarkStart w:id="0" w:name="_GoBack"/>
      <w:bookmarkEnd w:id="0"/>
      <w:r w:rsidRPr="00271175">
        <w:rPr>
          <w:rFonts w:asciiTheme="minorHAnsi" w:hAnsiTheme="minorHAnsi" w:cstheme="minorHAnsi"/>
          <w:sz w:val="22"/>
          <w:szCs w:val="22"/>
        </w:rPr>
        <w:t xml:space="preserve">e kulturnímu životu a komunitnímu rozvoji obce. Další informace na adrese </w:t>
      </w:r>
      <w:hyperlink r:id="rId5" w:history="1">
        <w:r w:rsidRPr="00271175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www.svojkov.knihovna.info</w:t>
        </w:r>
      </w:hyperlink>
      <w:r w:rsidRPr="00271175">
        <w:rPr>
          <w:rFonts w:asciiTheme="minorHAnsi" w:hAnsiTheme="minorHAnsi" w:cstheme="minorHAnsi"/>
          <w:sz w:val="22"/>
          <w:szCs w:val="22"/>
        </w:rPr>
        <w:t xml:space="preserve"> a </w:t>
      </w:r>
      <w:hyperlink r:id="rId6" w:history="1">
        <w:r w:rsidRPr="00271175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http://svojkov.sweb.cz/</w:t>
        </w:r>
      </w:hyperlink>
      <w:r w:rsidRPr="00271175">
        <w:rPr>
          <w:rFonts w:asciiTheme="minorHAnsi" w:hAnsiTheme="minorHAnsi" w:cstheme="minorHAnsi"/>
          <w:sz w:val="22"/>
          <w:szCs w:val="22"/>
        </w:rPr>
        <w:t>.</w:t>
      </w:r>
    </w:p>
    <w:p w:rsidR="008865FF" w:rsidRDefault="00DF49E0" w:rsidP="008865FF">
      <w:pPr>
        <w:pStyle w:val="Nadpis2"/>
      </w:pPr>
      <w:r w:rsidRPr="00271175">
        <w:t>KNIHOVN</w:t>
      </w:r>
      <w:r w:rsidR="00271175" w:rsidRPr="00271175">
        <w:t>ICE</w:t>
      </w:r>
      <w:r w:rsidRPr="00271175">
        <w:t xml:space="preserve"> ROKU 201</w:t>
      </w:r>
      <w:r w:rsidR="00857D42" w:rsidRPr="00271175">
        <w:t>5</w:t>
      </w:r>
      <w:r w:rsidRPr="00271175">
        <w:t xml:space="preserve"> ZA CELO</w:t>
      </w:r>
      <w:r w:rsidR="00271175" w:rsidRPr="00271175">
        <w:t>Ž</w:t>
      </w:r>
      <w:r w:rsidRPr="00271175">
        <w:t xml:space="preserve">IVOTNÍ PŘÍNOS KNIHOVNICTVÍ V LIBERECKÉM KRAJI </w:t>
      </w:r>
      <w:r w:rsidRPr="00664376">
        <w:rPr>
          <w:b w:val="0"/>
          <w:sz w:val="22"/>
          <w:szCs w:val="22"/>
        </w:rPr>
        <w:t>(pro</w:t>
      </w:r>
      <w:r w:rsidR="00664376" w:rsidRPr="00664376">
        <w:rPr>
          <w:b w:val="0"/>
          <w:sz w:val="22"/>
          <w:szCs w:val="22"/>
        </w:rPr>
        <w:t>fesionální knihovny)</w:t>
      </w:r>
    </w:p>
    <w:p w:rsidR="00271175" w:rsidRDefault="00857D42" w:rsidP="008865FF">
      <w:pPr>
        <w:pStyle w:val="Nadpis3"/>
      </w:pPr>
      <w:r w:rsidRPr="00271175">
        <w:t xml:space="preserve">Dagmar Helšusová </w:t>
      </w:r>
      <w:r w:rsidR="00DF49E0" w:rsidRPr="00271175">
        <w:t xml:space="preserve">– </w:t>
      </w:r>
      <w:r w:rsidRPr="00271175">
        <w:t>Krajská vědecká knihovna v</w:t>
      </w:r>
      <w:r w:rsidR="00311623" w:rsidRPr="00271175">
        <w:t> </w:t>
      </w:r>
      <w:r w:rsidRPr="00271175">
        <w:t>Liberci</w:t>
      </w:r>
    </w:p>
    <w:p w:rsidR="00DF49E0" w:rsidRPr="00271175" w:rsidRDefault="00857D42" w:rsidP="00410037">
      <w:pPr>
        <w:spacing w:after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71175">
        <w:rPr>
          <w:rFonts w:asciiTheme="minorHAnsi" w:hAnsiTheme="minorHAnsi" w:cstheme="minorHAnsi"/>
          <w:sz w:val="22"/>
          <w:szCs w:val="22"/>
        </w:rPr>
        <w:t>Dagmar Helšusová získala ocenění za</w:t>
      </w:r>
      <w:r w:rsidRPr="0027117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271175">
        <w:rPr>
          <w:rFonts w:asciiTheme="minorHAnsi" w:hAnsiTheme="minorHAnsi" w:cstheme="minorHAnsi"/>
          <w:sz w:val="22"/>
          <w:szCs w:val="22"/>
        </w:rPr>
        <w:t>celoživotní práci na podporu dětského čtenářství – mj. je zakladatelkou Literárního klubu při KVK, zakladatelkou literární soutěže Máj – měsíc poezie, zakladatelkou v celorepublikovém i evropském měřítku ojedinělé akce Veletrhu dětské knihy, v jehož realizaci pokračuje i po odchodu do penze</w:t>
      </w:r>
      <w:r w:rsidR="00E31C73" w:rsidRPr="00271175">
        <w:rPr>
          <w:rFonts w:asciiTheme="minorHAnsi" w:hAnsiTheme="minorHAnsi" w:cstheme="minorHAnsi"/>
          <w:sz w:val="22"/>
          <w:szCs w:val="22"/>
        </w:rPr>
        <w:t xml:space="preserve"> a </w:t>
      </w:r>
      <w:r w:rsidR="00271175" w:rsidRPr="00271175">
        <w:rPr>
          <w:rFonts w:asciiTheme="minorHAnsi" w:hAnsiTheme="minorHAnsi" w:cstheme="minorHAnsi"/>
          <w:sz w:val="22"/>
          <w:szCs w:val="22"/>
        </w:rPr>
        <w:t xml:space="preserve">s ním související </w:t>
      </w:r>
      <w:r w:rsidR="00E31C73" w:rsidRPr="00271175">
        <w:rPr>
          <w:rFonts w:asciiTheme="minorHAnsi" w:hAnsiTheme="minorHAnsi" w:cstheme="minorHAnsi"/>
          <w:sz w:val="22"/>
          <w:szCs w:val="22"/>
        </w:rPr>
        <w:t>konference Současno</w:t>
      </w:r>
      <w:r w:rsidR="00271175" w:rsidRPr="00271175">
        <w:rPr>
          <w:rFonts w:asciiTheme="minorHAnsi" w:hAnsiTheme="minorHAnsi" w:cstheme="minorHAnsi"/>
          <w:sz w:val="22"/>
          <w:szCs w:val="22"/>
        </w:rPr>
        <w:t xml:space="preserve">st literatury pro děti a mládež. </w:t>
      </w:r>
      <w:r w:rsidRPr="00271175">
        <w:rPr>
          <w:rFonts w:asciiTheme="minorHAnsi" w:hAnsiTheme="minorHAnsi" w:cstheme="minorHAnsi"/>
          <w:sz w:val="22"/>
          <w:szCs w:val="22"/>
        </w:rPr>
        <w:t>Je autorkou projektu Děti čtou nevidomým dětem, v rámci kterého se každoročně vydávají audioknihy pro nevidomé a slabozraké děti. Nominaci podala právě Knihovna pro děti a mládež Krajské vědecké knihovny v Liberci, kter</w:t>
      </w:r>
      <w:r w:rsidR="0064491C" w:rsidRPr="00271175">
        <w:rPr>
          <w:rFonts w:asciiTheme="minorHAnsi" w:hAnsiTheme="minorHAnsi" w:cstheme="minorHAnsi"/>
          <w:sz w:val="22"/>
          <w:szCs w:val="22"/>
        </w:rPr>
        <w:t>á</w:t>
      </w:r>
      <w:r w:rsidRPr="00271175">
        <w:rPr>
          <w:rFonts w:asciiTheme="minorHAnsi" w:hAnsiTheme="minorHAnsi" w:cstheme="minorHAnsi"/>
          <w:sz w:val="22"/>
          <w:szCs w:val="22"/>
        </w:rPr>
        <w:t xml:space="preserve"> na stále živé projekty Dagmar Helšusové navazuje ve své každodenní praxi.</w:t>
      </w:r>
    </w:p>
    <w:p w:rsidR="008865FF" w:rsidRDefault="00DF49E0" w:rsidP="008865FF">
      <w:pPr>
        <w:spacing w:before="240"/>
        <w:rPr>
          <w:rStyle w:val="Nadpis2Char"/>
        </w:rPr>
      </w:pPr>
      <w:r w:rsidRPr="008865FF">
        <w:rPr>
          <w:rStyle w:val="Nadpis2Char"/>
        </w:rPr>
        <w:t>KNIHOVN</w:t>
      </w:r>
      <w:r w:rsidR="00271175" w:rsidRPr="008865FF">
        <w:rPr>
          <w:rStyle w:val="Nadpis2Char"/>
        </w:rPr>
        <w:t xml:space="preserve">ICE </w:t>
      </w:r>
      <w:r w:rsidRPr="008865FF">
        <w:rPr>
          <w:rStyle w:val="Nadpis2Char"/>
        </w:rPr>
        <w:t>ROKU 201</w:t>
      </w:r>
      <w:r w:rsidR="00857D42" w:rsidRPr="008865FF">
        <w:rPr>
          <w:rStyle w:val="Nadpis2Char"/>
        </w:rPr>
        <w:t>5</w:t>
      </w:r>
      <w:r w:rsidRPr="008865FF">
        <w:rPr>
          <w:rStyle w:val="Nadpis2Char"/>
        </w:rPr>
        <w:t xml:space="preserve"> LIBERECKÉHO KRAJE</w:t>
      </w:r>
    </w:p>
    <w:p w:rsidR="00857D42" w:rsidRPr="008865FF" w:rsidRDefault="0064491C" w:rsidP="008865FF">
      <w:pPr>
        <w:spacing w:before="240"/>
        <w:rPr>
          <w:rStyle w:val="Nadpis3Char"/>
        </w:rPr>
      </w:pPr>
      <w:r w:rsidRPr="008865FF">
        <w:rPr>
          <w:rStyle w:val="Nadpis3Char"/>
        </w:rPr>
        <w:t xml:space="preserve">Iva Slámová - </w:t>
      </w:r>
      <w:r w:rsidR="00857D42" w:rsidRPr="008865FF">
        <w:rPr>
          <w:rStyle w:val="Nadpis3Char"/>
        </w:rPr>
        <w:t>Krajská vědecká knihovna v Liberci, vedoucí Oddělení služeb knihovnám Liberecka</w:t>
      </w:r>
      <w:r w:rsidRPr="008865FF">
        <w:rPr>
          <w:rStyle w:val="Nadpis3Char"/>
        </w:rPr>
        <w:t xml:space="preserve"> </w:t>
      </w:r>
    </w:p>
    <w:p w:rsidR="0064491C" w:rsidRPr="00271175" w:rsidRDefault="0064491C" w:rsidP="0027117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271175">
        <w:rPr>
          <w:rFonts w:asciiTheme="minorHAnsi" w:hAnsiTheme="minorHAnsi" w:cstheme="minorHAnsi"/>
          <w:b/>
          <w:sz w:val="22"/>
          <w:szCs w:val="22"/>
        </w:rPr>
        <w:t>Iva Slámová získala titul roku 2015 za p</w:t>
      </w:r>
      <w:r w:rsidR="00857D42" w:rsidRPr="00271175">
        <w:rPr>
          <w:rFonts w:asciiTheme="minorHAnsi" w:hAnsiTheme="minorHAnsi" w:cstheme="minorHAnsi"/>
          <w:b/>
          <w:sz w:val="22"/>
          <w:szCs w:val="22"/>
        </w:rPr>
        <w:t>říprav</w:t>
      </w:r>
      <w:r w:rsidRPr="00271175">
        <w:rPr>
          <w:rFonts w:asciiTheme="minorHAnsi" w:hAnsiTheme="minorHAnsi" w:cstheme="minorHAnsi"/>
          <w:b/>
          <w:sz w:val="22"/>
          <w:szCs w:val="22"/>
        </w:rPr>
        <w:t>u</w:t>
      </w:r>
      <w:r w:rsidR="00857D42" w:rsidRPr="00271175">
        <w:rPr>
          <w:rFonts w:asciiTheme="minorHAnsi" w:hAnsiTheme="minorHAnsi" w:cstheme="minorHAnsi"/>
          <w:b/>
          <w:sz w:val="22"/>
          <w:szCs w:val="22"/>
        </w:rPr>
        <w:t xml:space="preserve"> a realizac</w:t>
      </w:r>
      <w:r w:rsidRPr="00271175">
        <w:rPr>
          <w:rFonts w:asciiTheme="minorHAnsi" w:hAnsiTheme="minorHAnsi" w:cstheme="minorHAnsi"/>
          <w:b/>
          <w:sz w:val="22"/>
          <w:szCs w:val="22"/>
        </w:rPr>
        <w:t>i</w:t>
      </w:r>
      <w:r w:rsidR="00857D42" w:rsidRPr="00271175">
        <w:rPr>
          <w:rFonts w:asciiTheme="minorHAnsi" w:hAnsiTheme="minorHAnsi" w:cstheme="minorHAnsi"/>
          <w:b/>
          <w:sz w:val="22"/>
          <w:szCs w:val="22"/>
        </w:rPr>
        <w:t xml:space="preserve"> projektu zavedení automatizovaného knihovního systému Clavius REKS pro 44 knihoven libereckého okresu a tvorb</w:t>
      </w:r>
      <w:r w:rsidRPr="00271175">
        <w:rPr>
          <w:rFonts w:asciiTheme="minorHAnsi" w:hAnsiTheme="minorHAnsi" w:cstheme="minorHAnsi"/>
          <w:b/>
          <w:sz w:val="22"/>
          <w:szCs w:val="22"/>
        </w:rPr>
        <w:t>u</w:t>
      </w:r>
      <w:r w:rsidR="00857D42" w:rsidRPr="00271175">
        <w:rPr>
          <w:rFonts w:asciiTheme="minorHAnsi" w:hAnsiTheme="minorHAnsi" w:cstheme="minorHAnsi"/>
          <w:b/>
          <w:sz w:val="22"/>
          <w:szCs w:val="22"/>
        </w:rPr>
        <w:t xml:space="preserve"> webových stránek knihoven.</w:t>
      </w:r>
      <w:r w:rsidRPr="0027117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857D42" w:rsidRPr="00271175" w:rsidRDefault="00857D42" w:rsidP="00271175">
      <w:pPr>
        <w:jc w:val="both"/>
        <w:rPr>
          <w:rFonts w:asciiTheme="minorHAnsi" w:hAnsiTheme="minorHAnsi" w:cstheme="minorHAnsi"/>
          <w:sz w:val="22"/>
          <w:szCs w:val="22"/>
        </w:rPr>
      </w:pPr>
      <w:r w:rsidRPr="00271175">
        <w:rPr>
          <w:rFonts w:asciiTheme="minorHAnsi" w:hAnsiTheme="minorHAnsi" w:cstheme="minorHAnsi"/>
          <w:sz w:val="22"/>
          <w:szCs w:val="22"/>
        </w:rPr>
        <w:t>Na konci roku 2013 paní Iva Slámová na základě rozhodnutí vedení KVK v Liberci s podporou Libereckého kraje připravila v extrémně krátkém čase žádost do programu VISK 3 na zapojení většiny obecních knihoven Liberecka do systému Clavius REKS (s využitím licencí, které již obce měly pro své knihovny zakoupeny). Již zpracování projektu byla náročná činnost, spočívající v celé řadě intenzivních jednání se zřizovateli knihoven, knihovnicemi a knihovníky, s firmou LANius. Projekt byl úspěšný a na jeho základě KVK v Liberci získala více než půlmilionovou dotaci na pořízení techniky a programového vybavení na zavedení systému. Stěžejním důvodem pro nominaci na ocenění však není zpracování projektu, nýbrž mimořádné úsilí věnované jeho realizaci, která započala na podzim roku 2014 a probíhala v průběhu celého roku 2015. Nyní se chýlí ke svému závěru, do systému je zapojena většina ze 44 knihoven, které tak získaly on-line katalogy přístupné 24 hodin denně, 7 dní v týdnu, knihovnicím/knihovníkům se zjednodušila administrativa týkající se evidence a revize knihovního fondu i výpůjčního procesu, vznikl souborný katalog knihoven Liberecka (</w:t>
      </w:r>
      <w:hyperlink r:id="rId7" w:history="1">
        <w:r w:rsidRPr="00271175">
          <w:rPr>
            <w:rStyle w:val="Hypertextovodkaz"/>
            <w:rFonts w:asciiTheme="minorHAnsi" w:hAnsiTheme="minorHAnsi" w:cstheme="minorHAnsi"/>
            <w:color w:val="auto"/>
            <w:sz w:val="22"/>
            <w:szCs w:val="22"/>
          </w:rPr>
          <w:t>http://reks.kvkli.cz/katalog/skat/baze.htm</w:t>
        </w:r>
      </w:hyperlink>
      <w:r w:rsidRPr="00271175">
        <w:rPr>
          <w:rFonts w:asciiTheme="minorHAnsi" w:hAnsiTheme="minorHAnsi" w:cstheme="minorHAnsi"/>
          <w:sz w:val="22"/>
          <w:szCs w:val="22"/>
        </w:rPr>
        <w:t xml:space="preserve">) a katalog výměnného fondu. I knihovny malých obcí tak mohou poskytovat služby na úrovni 21. století. </w:t>
      </w:r>
    </w:p>
    <w:p w:rsidR="00857D42" w:rsidRPr="00271175" w:rsidRDefault="00857D42" w:rsidP="00271175">
      <w:pPr>
        <w:jc w:val="both"/>
        <w:rPr>
          <w:rFonts w:asciiTheme="minorHAnsi" w:hAnsiTheme="minorHAnsi" w:cstheme="minorHAnsi"/>
          <w:sz w:val="22"/>
          <w:szCs w:val="22"/>
        </w:rPr>
      </w:pPr>
      <w:r w:rsidRPr="00271175">
        <w:rPr>
          <w:rFonts w:asciiTheme="minorHAnsi" w:hAnsiTheme="minorHAnsi" w:cstheme="minorHAnsi"/>
          <w:sz w:val="22"/>
          <w:szCs w:val="22"/>
        </w:rPr>
        <w:t xml:space="preserve">V průběhu implementace systému bylo nutné řešit řadu neočekávaných komplikací souvisejících zejména se skutečností, že samotná KVK v Liberci využívá jiný knihovní program. Ve spolupráci (která nebyla vždy bez třecích ploch) s firmou LANius, oddělením IT, externím správcem systému Clavius REKS a samozřejmě s kolegyněmi z oddělení služeb knihovnám Liberecka byly komplikace postupně odstraňovány. Pro Ivu Slámovou, která stála ve středu dění, to znamenalo mimořádné pracovní i psychické vypětí. Je třeba dodat, že k úspěšnému završení projektu bylo vedle výše uvedeného nutné absolvovat spoustu dalších jednání s představiteli obcí (uzavření smluv se zapojenými obcemi), s knihovníky, jejich proškolování a zaučování v obsluze systému… </w:t>
      </w:r>
    </w:p>
    <w:p w:rsidR="00857D42" w:rsidRPr="00271175" w:rsidRDefault="00857D42" w:rsidP="00271175">
      <w:pPr>
        <w:jc w:val="both"/>
        <w:rPr>
          <w:rFonts w:asciiTheme="minorHAnsi" w:hAnsiTheme="minorHAnsi" w:cstheme="minorHAnsi"/>
          <w:sz w:val="22"/>
          <w:szCs w:val="22"/>
        </w:rPr>
      </w:pPr>
      <w:r w:rsidRPr="00271175">
        <w:rPr>
          <w:rFonts w:asciiTheme="minorHAnsi" w:hAnsiTheme="minorHAnsi" w:cstheme="minorHAnsi"/>
          <w:sz w:val="22"/>
          <w:szCs w:val="22"/>
        </w:rPr>
        <w:t>Vedle zprovoznění systému Clavius REKS si paní Slámová dala za cíl, aby všechny knihovny prezentovaly svou činnost – a své on-line katalogy – na vlastních webových stránkách. V průběhu roku 2015 více než 30 knihovnám, které weby neměly (nebo měly zastaralé a nevyhovující), připravila a obsahově naplnila webové stránky na základě šablon Webovky.knihovna.cz. Nadále zajišťuje aktuálnost většiny z nich, dokud se knihovnice/knihovníci nenaučí stránky sami spravovat.</w:t>
      </w:r>
    </w:p>
    <w:p w:rsidR="00DF49E0" w:rsidRPr="00271175" w:rsidRDefault="00857D42" w:rsidP="00410037">
      <w:pPr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271175">
        <w:rPr>
          <w:rFonts w:asciiTheme="minorHAnsi" w:hAnsiTheme="minorHAnsi" w:cstheme="minorHAnsi"/>
          <w:sz w:val="22"/>
          <w:szCs w:val="22"/>
        </w:rPr>
        <w:t xml:space="preserve">V současné době paní Slámová připravuje žádost o dotaci na podporu zapojení zbývajících knihoven do systému Clavius REKS z programu VISK 3 na rok 2016. Pokud se jí podaří přesvědčit představitele posledních 9 obcí a projekt bude podpořen, budou všechny neprofesionální (+ 2 profesionální) knihovny Liberecka zapojeny do kooperativního systému Clavius REKS. </w:t>
      </w:r>
      <w:r w:rsidR="0064491C" w:rsidRPr="00271175">
        <w:rPr>
          <w:rFonts w:asciiTheme="minorHAnsi" w:hAnsiTheme="minorHAnsi" w:cstheme="minorHAnsi"/>
          <w:b/>
          <w:sz w:val="22"/>
          <w:szCs w:val="22"/>
        </w:rPr>
        <w:t>GRATULUJEME Ivě Slámové i celému mimořádnému projektu Krajské knihovny!</w:t>
      </w:r>
    </w:p>
    <w:p w:rsidR="00ED5D50" w:rsidRDefault="00ED5D50">
      <w:pPr>
        <w:rPr>
          <w:rFonts w:ascii="Arial" w:hAnsi="Arial" w:cs="Arial"/>
          <w:color w:val="FF0000"/>
          <w:sz w:val="22"/>
          <w:szCs w:val="22"/>
        </w:rPr>
      </w:pPr>
    </w:p>
    <w:p w:rsidR="00664376" w:rsidRDefault="00664376">
      <w:pPr>
        <w:rPr>
          <w:rFonts w:ascii="Arial" w:hAnsi="Arial" w:cs="Arial"/>
          <w:color w:val="FF0000"/>
          <w:sz w:val="22"/>
          <w:szCs w:val="22"/>
        </w:rPr>
      </w:pPr>
    </w:p>
    <w:p w:rsidR="00664376" w:rsidRPr="00664376" w:rsidRDefault="00664376">
      <w:pPr>
        <w:rPr>
          <w:rFonts w:ascii="Arial" w:hAnsi="Arial" w:cs="Arial"/>
          <w:i/>
          <w:sz w:val="22"/>
          <w:szCs w:val="22"/>
        </w:rPr>
      </w:pPr>
      <w:r w:rsidRPr="00664376">
        <w:rPr>
          <w:rFonts w:ascii="Arial" w:hAnsi="Arial" w:cs="Arial"/>
          <w:i/>
          <w:sz w:val="22"/>
          <w:szCs w:val="22"/>
        </w:rPr>
        <w:t>PhDr. Dana Kroulíková</w:t>
      </w:r>
    </w:p>
    <w:sectPr w:rsidR="00664376" w:rsidRPr="00664376" w:rsidSect="00ED5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DF49E0"/>
    <w:rsid w:val="00182504"/>
    <w:rsid w:val="00193D14"/>
    <w:rsid w:val="00271175"/>
    <w:rsid w:val="00311623"/>
    <w:rsid w:val="003E2B82"/>
    <w:rsid w:val="00410037"/>
    <w:rsid w:val="0064491C"/>
    <w:rsid w:val="00664376"/>
    <w:rsid w:val="00857D42"/>
    <w:rsid w:val="008865FF"/>
    <w:rsid w:val="00A535A5"/>
    <w:rsid w:val="00A970CE"/>
    <w:rsid w:val="00B45071"/>
    <w:rsid w:val="00B74EBB"/>
    <w:rsid w:val="00B8572C"/>
    <w:rsid w:val="00DF49E0"/>
    <w:rsid w:val="00E31C73"/>
    <w:rsid w:val="00ED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4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8865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865F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865F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DF49E0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unhideWhenUsed/>
    <w:rsid w:val="00B74EB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B74EBB"/>
    <w:rPr>
      <w:rFonts w:ascii="Consolas" w:hAnsi="Consolas"/>
      <w:sz w:val="21"/>
      <w:szCs w:val="21"/>
    </w:rPr>
  </w:style>
  <w:style w:type="paragraph" w:styleId="Bezmezer">
    <w:name w:val="No Spacing"/>
    <w:uiPriority w:val="1"/>
    <w:qFormat/>
    <w:rsid w:val="00B74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8865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865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8865F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0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reks.kvkli.cz/katalog/skat/baze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vojkov.sweb.cz/" TargetMode="External"/><Relationship Id="rId5" Type="http://schemas.openxmlformats.org/officeDocument/2006/relationships/hyperlink" Target="http://www.svojkov.knihovna.inf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1292</Words>
  <Characters>7627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/>
      <vt:lpstr>Cena Knihovník/Knihovnice Libereckého kraje roku 2015 </vt:lpstr>
      <vt:lpstr>    KNIHOVNICE ROKU 2015 ZA CELOŽIVOTNÍ PŘÍNOS KNIHOVNICTVÍ V LIBERECKÉM KRAJI (nepr</vt:lpstr>
      <vt:lpstr>        Jiřina Tomšová – Místní knihovna Svojkov</vt:lpstr>
      <vt:lpstr>    KNIHOVNICE ROKU 2015 ZA CELOŽIVOTNÍ PŘÍNOS KNIHOVNICTVÍ V LIBERECKÉM KRAJI (prof</vt:lpstr>
      <vt:lpstr>        Dagmar Helšusová – Krajská vědecká knihovna v Liberci</vt:lpstr>
    </vt:vector>
  </TitlesOfParts>
  <Company/>
  <LinksUpToDate>false</LinksUpToDate>
  <CharactersWithSpaces>8902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reditel</dc:creator>
  <cp:lastModifiedBy>Starcova</cp:lastModifiedBy>
  <cp:revision>3</cp:revision>
  <cp:lastPrinted>2015-12-09T10:03:00Z</cp:lastPrinted>
  <dcterms:created xsi:type="dcterms:W3CDTF">2015-12-09T10:01:00Z</dcterms:created>
  <dcterms:modified xsi:type="dcterms:W3CDTF">2015-12-09T10:36:00Z</dcterms:modified>
</cp:coreProperties>
</file>