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C2" w:rsidRDefault="008528AB" w:rsidP="0005729A">
      <w:pPr>
        <w:pStyle w:val="Nadpis1"/>
      </w:pPr>
      <w:r>
        <w:t xml:space="preserve">Diskuze </w:t>
      </w:r>
      <w:r w:rsidR="00DB4BC2">
        <w:t>Knihovna – věc veřejná v Libereckém kraji</w:t>
      </w:r>
    </w:p>
    <w:p w:rsidR="00DB4BC2" w:rsidRDefault="00DB4BC2" w:rsidP="00521617">
      <w:pPr>
        <w:pStyle w:val="Prosttext"/>
      </w:pPr>
    </w:p>
    <w:p w:rsidR="00521617" w:rsidRDefault="00521617" w:rsidP="00521617">
      <w:pPr>
        <w:pStyle w:val="Prosttext"/>
        <w:rPr>
          <w:color w:val="1F497D"/>
        </w:rPr>
      </w:pPr>
      <w:r>
        <w:t xml:space="preserve">Ve čtvrtek 3. května 2018 se v Krajské vědecké knihovně v Liberci uskutečnila panelová diskuze Knihovna – věc veřejná. Cílem projektu </w:t>
      </w:r>
      <w:hyperlink r:id="rId5" w:history="1">
        <w:r>
          <w:rPr>
            <w:rStyle w:val="Hypertextovodkaz"/>
          </w:rPr>
          <w:t>KNIHOVNA – VĚC VEŘEJNÁ</w:t>
        </w:r>
      </w:hyperlink>
      <w:r>
        <w:t xml:space="preserve">, který probíhá postupně ve všech krajích, bylo otevření  otázek o současnosti a budoucnosti knihoven, snaha diskutovat nad dalším směřováním knihoven. </w:t>
      </w:r>
    </w:p>
    <w:p w:rsidR="00521617" w:rsidRDefault="00521617" w:rsidP="00521617">
      <w:pPr>
        <w:pStyle w:val="Prosttext"/>
        <w:rPr>
          <w:color w:val="1F497D"/>
        </w:rPr>
      </w:pPr>
    </w:p>
    <w:p w:rsidR="00DB4BC2" w:rsidRDefault="00DB4BC2" w:rsidP="00521617">
      <w:pPr>
        <w:pStyle w:val="Prosttext"/>
        <w:rPr>
          <w:color w:val="1F497D"/>
        </w:rPr>
      </w:pPr>
      <w:r>
        <w:rPr>
          <w:color w:val="1F497D"/>
        </w:rPr>
        <w:t>Naše knihovna byla po Moravskoslezské vědecké knihovně</w:t>
      </w:r>
      <w:r w:rsidR="00F176AB">
        <w:rPr>
          <w:color w:val="1F497D"/>
        </w:rPr>
        <w:t xml:space="preserve"> druhou </w:t>
      </w:r>
      <w:r w:rsidR="00970D23">
        <w:rPr>
          <w:color w:val="1F497D"/>
        </w:rPr>
        <w:t xml:space="preserve">pořádající </w:t>
      </w:r>
      <w:r w:rsidR="00F176AB">
        <w:rPr>
          <w:color w:val="1F497D"/>
        </w:rPr>
        <w:t>institucí, neměli jsme tedy téměř žádné zkušenosti s pořádáním akce takového formátu. Ale šli jsme do toho statečně a nechtěli jsme</w:t>
      </w:r>
      <w:r w:rsidR="00970D23">
        <w:rPr>
          <w:color w:val="1F497D"/>
        </w:rPr>
        <w:t xml:space="preserve"> nic podcenit, velmi důležitá byla spolupráce KVK v Liberci a Regionálního výboru SKIP Libereckého kraje.</w:t>
      </w:r>
      <w:r w:rsidR="00F176AB">
        <w:rPr>
          <w:color w:val="1F497D"/>
        </w:rPr>
        <w:t xml:space="preserve"> O to více jsme byli rádi, že jsme pro diskuzi získali významné </w:t>
      </w:r>
      <w:r w:rsidR="0005729A">
        <w:rPr>
          <w:color w:val="1F497D"/>
        </w:rPr>
        <w:t>osobnosti, které</w:t>
      </w:r>
      <w:r w:rsidR="00970D23">
        <w:rPr>
          <w:color w:val="1F497D"/>
        </w:rPr>
        <w:t xml:space="preserve"> mohou ovlivnit knihovnictví v Libereckém kraji</w:t>
      </w:r>
      <w:r w:rsidR="00F176AB">
        <w:rPr>
          <w:color w:val="1F497D"/>
        </w:rPr>
        <w:t>.</w:t>
      </w:r>
      <w:r>
        <w:rPr>
          <w:color w:val="1F497D"/>
        </w:rPr>
        <w:t xml:space="preserve"> </w:t>
      </w:r>
    </w:p>
    <w:p w:rsidR="00521617" w:rsidRDefault="00521617" w:rsidP="00521617">
      <w:pPr>
        <w:pStyle w:val="Prosttext"/>
      </w:pPr>
      <w:r>
        <w:t>Panelové diskuse</w:t>
      </w:r>
      <w:r>
        <w:rPr>
          <w:color w:val="1F497D"/>
        </w:rPr>
        <w:t xml:space="preserve"> </w:t>
      </w:r>
      <w:r>
        <w:t>v Liberci</w:t>
      </w:r>
      <w:r>
        <w:rPr>
          <w:color w:val="1F497D"/>
        </w:rPr>
        <w:t xml:space="preserve"> </w:t>
      </w:r>
      <w:r>
        <w:t> se zúčastnili hejtman Libereckého kraje Martin Půta, náměstkyně hejtmana Jitka Volfová, náměstek primátora statutárního města Liberec Ivan Langr, starostka města Semily Lena Mlejnková</w:t>
      </w:r>
      <w:r>
        <w:rPr>
          <w:color w:val="1F497D"/>
        </w:rPr>
        <w:t xml:space="preserve">, </w:t>
      </w:r>
      <w:r>
        <w:t>vedoucí oddělení kultury Odboru kultury, památkové péče a cestovního ruchu Libereckého kraje Martin Féna, ředitel Knihovnického institutu Národní knihovny ČR Vít Richter, ředitelka Krajské vědecké knihovny v Liberci Blanka Konvalinková a předsedkyně Regionálního  výboru Svazu knihovníků a informačních pracovníků Libereckého kraje Dana Kroulíková. Úvodní prezentaci přednesl PhDr. Vít Richter, ředitel Knihovnického institutu Národní knihovny České republiky a diskuzi  moderoval David Hamr, redaktor Českého rozhlasu Liberec.</w:t>
      </w:r>
    </w:p>
    <w:p w:rsidR="00521617" w:rsidRDefault="00521617" w:rsidP="00521617">
      <w:pPr>
        <w:pStyle w:val="Prosttext"/>
      </w:pPr>
      <w:r>
        <w:t xml:space="preserve">Vedle představitelů Libereckého kraje i města Liberec se jednání zúčastnili zástupci obcí, starostky a starostové a samozřejmě široká knihovnická veřejnost. </w:t>
      </w:r>
    </w:p>
    <w:p w:rsidR="00521617" w:rsidRDefault="00521617" w:rsidP="00521617">
      <w:pPr>
        <w:pStyle w:val="Prosttext"/>
      </w:pPr>
      <w:r>
        <w:t>V příjemné atmosféře se diskutovaly otázky dalšího rozvoje knihoven v kraji, možnosti i limity jejich proměny  na informační, vzdělávací, kulturní a komunitní centra měst a obcí. Účastníci panelové diskuze se shodli na tom, že knihovny  jsou nedílnou součástí života obcí či měst, významnými partnery pro další komunitní aktivity a projekty, které se ve veřejném  prostoru realizují. Právě proto je třeba knihovny  nejen podporovat morálně i materiálně, ale rovněž klást i vysoké nároky na služby, které poskytují. Hodně se diskutovalo o možnosti vytvořit dotační program na podporu malých knihoven v Libereckém kraji. Věříme, že kulatý stůl opravdu přispěje k vyhlášení tohoto programu. V některých krajích totiž tyto dotační programy již existují a jsou knihovnami hojně využívány.</w:t>
      </w:r>
    </w:p>
    <w:p w:rsidR="00521617" w:rsidRDefault="00521617" w:rsidP="00521617">
      <w:pPr>
        <w:pStyle w:val="Prosttext"/>
        <w:rPr>
          <w:color w:val="FF0000"/>
        </w:rPr>
      </w:pPr>
      <w:r>
        <w:t>Záznam a fotografie z diskuze si můžete prohlédnout zde</w:t>
      </w:r>
      <w:r>
        <w:rPr>
          <w:color w:val="1F497D"/>
        </w:rPr>
        <w:t xml:space="preserve">: </w:t>
      </w:r>
      <w:hyperlink r:id="rId6" w:history="1">
        <w:r>
          <w:rPr>
            <w:rStyle w:val="Hypertextovodkaz"/>
          </w:rPr>
          <w:t>https://www.knihovna-vec-verejna.cz/liberec/</w:t>
        </w:r>
      </w:hyperlink>
      <w:r>
        <w:rPr>
          <w:color w:val="1F497D"/>
        </w:rPr>
        <w:t xml:space="preserve"> </w:t>
      </w:r>
    </w:p>
    <w:p w:rsidR="00521617" w:rsidRDefault="00521617" w:rsidP="00521617">
      <w:pPr>
        <w:pStyle w:val="Prosttext"/>
      </w:pPr>
      <w:r>
        <w:t xml:space="preserve">Všem hostům </w:t>
      </w:r>
      <w:r w:rsidR="00B269D2">
        <w:t xml:space="preserve">včetně starostů obcí, kteří vystoupili tzv. „z publika“ a vyzdvihli soutěž „Knihovna roku“ jako motivační prvek pro ostatní obce a knihovny jsme v závěru poděkovali </w:t>
      </w:r>
      <w:r>
        <w:t xml:space="preserve">za aktivní účast a velmi cenné názory a doporučení, která v průběhu celého odpoledne zazněla. Krajská vědecká knihovna v Liberci zajistila prostor, </w:t>
      </w:r>
      <w:r w:rsidR="008528AB">
        <w:t xml:space="preserve">technické a organizační zázemí včetně přímého přenosu diskuze na </w:t>
      </w:r>
      <w:hyperlink r:id="rId7" w:history="1">
        <w:r w:rsidR="008528AB" w:rsidRPr="00970D23">
          <w:rPr>
            <w:rStyle w:val="Hypertextovodkaz"/>
          </w:rPr>
          <w:t>Y</w:t>
        </w:r>
        <w:r w:rsidR="008528AB" w:rsidRPr="00970D23">
          <w:rPr>
            <w:rStyle w:val="Hypertextovodkaz"/>
          </w:rPr>
          <w:t>o</w:t>
        </w:r>
        <w:r w:rsidR="008528AB" w:rsidRPr="00970D23">
          <w:rPr>
            <w:rStyle w:val="Hypertextovodkaz"/>
          </w:rPr>
          <w:t>u Tube</w:t>
        </w:r>
      </w:hyperlink>
      <w:r w:rsidR="008528AB">
        <w:t xml:space="preserve"> </w:t>
      </w:r>
      <w:r w:rsidR="00970D23">
        <w:t>.</w:t>
      </w:r>
    </w:p>
    <w:p w:rsidR="008528AB" w:rsidRDefault="008528AB" w:rsidP="00521617">
      <w:pPr>
        <w:pStyle w:val="Prosttext"/>
      </w:pPr>
    </w:p>
    <w:p w:rsidR="008528AB" w:rsidRDefault="008528AB" w:rsidP="00521617">
      <w:pPr>
        <w:pStyle w:val="Prosttext"/>
      </w:pPr>
    </w:p>
    <w:p w:rsidR="008528AB" w:rsidRDefault="008528AB" w:rsidP="00521617">
      <w:pPr>
        <w:pStyle w:val="Prosttext"/>
        <w:rPr>
          <w:rFonts w:ascii="Arial" w:hAnsi="Arial" w:cs="Arial"/>
          <w:color w:val="1F497D"/>
          <w:sz w:val="20"/>
          <w:szCs w:val="20"/>
        </w:rPr>
      </w:pPr>
    </w:p>
    <w:p w:rsidR="00521617" w:rsidRDefault="00521617" w:rsidP="00521617">
      <w:pPr>
        <w:pStyle w:val="Prosttext"/>
      </w:pPr>
      <w:r>
        <w:t>Blanka Konvalinková</w:t>
      </w:r>
      <w:r w:rsidR="008528AB">
        <w:t>, ředitelka Krajské vědecké knihovny v Liberci</w:t>
      </w:r>
    </w:p>
    <w:p w:rsidR="00521617" w:rsidRDefault="00521617" w:rsidP="00521617">
      <w:pPr>
        <w:pStyle w:val="Prosttext"/>
      </w:pPr>
      <w:r>
        <w:t>Dana Kroulíková</w:t>
      </w:r>
      <w:r w:rsidR="008528AB">
        <w:t>, předsedkyně RV SKIP Libereckého kraje</w:t>
      </w:r>
    </w:p>
    <w:p w:rsidR="002960A7" w:rsidRDefault="002960A7" w:rsidP="00521617">
      <w:pPr>
        <w:pStyle w:val="Prosttext"/>
      </w:pPr>
    </w:p>
    <w:p w:rsidR="00DB4BC2" w:rsidRDefault="00DB4BC2">
      <w:bookmarkStart w:id="0" w:name="_GoBack"/>
      <w:bookmarkEnd w:id="0"/>
    </w:p>
    <w:sectPr w:rsidR="00DB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17"/>
    <w:rsid w:val="0005729A"/>
    <w:rsid w:val="002960A7"/>
    <w:rsid w:val="00521617"/>
    <w:rsid w:val="007707F5"/>
    <w:rsid w:val="0081675C"/>
    <w:rsid w:val="008528AB"/>
    <w:rsid w:val="00970D23"/>
    <w:rsid w:val="009863A0"/>
    <w:rsid w:val="00B269D2"/>
    <w:rsid w:val="00B53AC1"/>
    <w:rsid w:val="00B77E0A"/>
    <w:rsid w:val="00D037D4"/>
    <w:rsid w:val="00DB4BC2"/>
    <w:rsid w:val="00E91D22"/>
    <w:rsid w:val="00F1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7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161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1617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1617"/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528A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57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7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161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1617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1617"/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528A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57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WBwW_kyHmE&amp;app=deskt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nihovna-vec-verejna.cz/liberec/" TargetMode="External"/><Relationship Id="rId5" Type="http://schemas.openxmlformats.org/officeDocument/2006/relationships/hyperlink" Target="https://www.knihovna-vec-verejn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konvalinkova</dc:creator>
  <cp:lastModifiedBy>starcova</cp:lastModifiedBy>
  <cp:revision>2</cp:revision>
  <dcterms:created xsi:type="dcterms:W3CDTF">2018-08-13T08:03:00Z</dcterms:created>
  <dcterms:modified xsi:type="dcterms:W3CDTF">2018-08-13T08:03:00Z</dcterms:modified>
</cp:coreProperties>
</file>