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75" w:rsidRPr="00271175" w:rsidRDefault="00271175" w:rsidP="008865FF">
      <w:pPr>
        <w:pStyle w:val="Nadpis1"/>
      </w:pPr>
      <w:r w:rsidRPr="00271175">
        <w:t xml:space="preserve">Cena Knihovník/Knihovnice Libereckého kraje roku 2015 </w:t>
      </w:r>
    </w:p>
    <w:p w:rsidR="00271175" w:rsidRPr="00271175" w:rsidRDefault="00271175" w:rsidP="00DF49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49E0" w:rsidRPr="00271175" w:rsidRDefault="00DF49E0" w:rsidP="0041003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Regionální organizace Svazu knihovníků a informačních pracovníků Libereckého kraje již počtvrté udělovala ocenění nejlepším knihovnicím / knihovníkům, kteří v uplynulém období dosáhli výjimečných výsledků v knihovnách Libereckého kraje, realizovali zajímavou aktivitu nebo se trvale věnovali činnostem, které přispěly k rozvoji obce nebo knihovnictví samotného.  Cílem a smyslem tohoto projektu je upozornit veřejnost na osobnosti, které za těmito aktivitami stojí a poděkovat jim za jejich práci.  Soutěž byla opět vyhlášena ve dvou kategoriích – </w:t>
      </w:r>
      <w:r w:rsidRPr="00271175">
        <w:rPr>
          <w:rFonts w:asciiTheme="minorHAnsi" w:hAnsiTheme="minorHAnsi" w:cstheme="minorHAnsi"/>
          <w:b/>
          <w:sz w:val="22"/>
          <w:szCs w:val="22"/>
        </w:rPr>
        <w:t>Knihovník / Knihovnice roku</w:t>
      </w:r>
      <w:r w:rsidRPr="00271175">
        <w:rPr>
          <w:rFonts w:asciiTheme="minorHAnsi" w:hAnsiTheme="minorHAnsi" w:cstheme="minorHAnsi"/>
          <w:sz w:val="22"/>
          <w:szCs w:val="22"/>
        </w:rPr>
        <w:t xml:space="preserve"> a </w:t>
      </w:r>
      <w:r w:rsidRPr="00271175">
        <w:rPr>
          <w:rFonts w:asciiTheme="minorHAnsi" w:hAnsiTheme="minorHAnsi" w:cstheme="minorHAnsi"/>
          <w:b/>
          <w:sz w:val="22"/>
          <w:szCs w:val="22"/>
        </w:rPr>
        <w:t>Celoživotní přínos knihovnictví v Libereckém kraji</w:t>
      </w:r>
      <w:r w:rsidRPr="00271175">
        <w:rPr>
          <w:rFonts w:asciiTheme="minorHAnsi" w:hAnsiTheme="minorHAnsi" w:cstheme="minorHAnsi"/>
          <w:sz w:val="22"/>
          <w:szCs w:val="22"/>
        </w:rPr>
        <w:t xml:space="preserve">. Rovněž i letos byla cena vyhlášena a udělena 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pod záštitou náměstkyně hejtmana Libereckého kraje pro řízení cestovního ruchu, památkové péče a kultury PhDr. Hany Maierové. </w:t>
      </w:r>
      <w:r w:rsidRPr="00271175">
        <w:rPr>
          <w:rFonts w:asciiTheme="minorHAnsi" w:hAnsiTheme="minorHAnsi" w:cstheme="minorHAnsi"/>
          <w:sz w:val="22"/>
          <w:szCs w:val="22"/>
        </w:rPr>
        <w:t xml:space="preserve">Návrhy zasílali především knihovníci, nechyběly ani hlasy starostů jednotlivých obcí, kteří ukázali, že si dobré práce v knihovnách váží. </w:t>
      </w:r>
    </w:p>
    <w:p w:rsidR="00B74EBB" w:rsidRPr="00271175" w:rsidRDefault="00B74EBB" w:rsidP="0041003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Nominována byla Beata Ceéová (Místní knihovna Dlouhý Most), Dagmar Helšusová (Krajská vědecká knihovna v Liberci), Jindřiška Hejdová (Místní knihovna Stvolínky), Vlasta Klingerová (Místní lidová knihovna Radčice), </w:t>
      </w:r>
      <w:r w:rsidRPr="00271175">
        <w:rPr>
          <w:rFonts w:asciiTheme="minorHAnsi" w:hAnsiTheme="minorHAnsi" w:cstheme="minorHAnsi"/>
          <w:bCs/>
          <w:sz w:val="22"/>
          <w:szCs w:val="22"/>
        </w:rPr>
        <w:t xml:space="preserve">Zdena Lédlová </w:t>
      </w:r>
      <w:r w:rsidRPr="00271175">
        <w:rPr>
          <w:rFonts w:asciiTheme="minorHAnsi" w:hAnsiTheme="minorHAnsi" w:cstheme="minorHAnsi"/>
          <w:sz w:val="22"/>
          <w:szCs w:val="22"/>
        </w:rPr>
        <w:t>(</w:t>
      </w:r>
      <w:r w:rsidRPr="00271175">
        <w:rPr>
          <w:rFonts w:asciiTheme="minorHAnsi" w:hAnsiTheme="minorHAnsi" w:cstheme="minorHAnsi"/>
          <w:bCs/>
          <w:sz w:val="22"/>
          <w:szCs w:val="22"/>
        </w:rPr>
        <w:t xml:space="preserve">Městská knihovny Lučany nad Nisou), </w:t>
      </w:r>
      <w:r w:rsidRPr="00271175">
        <w:rPr>
          <w:rFonts w:asciiTheme="minorHAnsi" w:hAnsiTheme="minorHAnsi" w:cstheme="minorHAnsi"/>
          <w:sz w:val="22"/>
          <w:szCs w:val="22"/>
        </w:rPr>
        <w:t>Eva  Machonská  (bývalá vedoucí knihovny v</w:t>
      </w:r>
      <w:r w:rsidR="00311623" w:rsidRPr="00271175">
        <w:rPr>
          <w:rFonts w:asciiTheme="minorHAnsi" w:hAnsiTheme="minorHAnsi" w:cstheme="minorHAnsi"/>
          <w:sz w:val="22"/>
          <w:szCs w:val="22"/>
        </w:rPr>
        <w:t xml:space="preserve"> Krajské </w:t>
      </w:r>
      <w:r w:rsidRPr="00271175">
        <w:rPr>
          <w:rFonts w:asciiTheme="minorHAnsi" w:hAnsiTheme="minorHAnsi" w:cstheme="minorHAnsi"/>
          <w:sz w:val="22"/>
          <w:szCs w:val="22"/>
        </w:rPr>
        <w:t>nemocnici v Liberci, nyní knihovnice v důchodu), Jana Martinková (Místní knihovna Bukovina u Čisté), Lenka Opluštilová (Městská knihovna Antonína Marka Turnov - pobočka Malý Rohozec</w:t>
      </w:r>
      <w:r w:rsidR="00193D14" w:rsidRPr="00271175">
        <w:rPr>
          <w:rFonts w:asciiTheme="minorHAnsi" w:hAnsiTheme="minorHAnsi" w:cstheme="minorHAnsi"/>
          <w:sz w:val="22"/>
          <w:szCs w:val="22"/>
        </w:rPr>
        <w:t xml:space="preserve">), </w:t>
      </w:r>
      <w:r w:rsidRPr="00271175">
        <w:rPr>
          <w:rFonts w:asciiTheme="minorHAnsi" w:hAnsiTheme="minorHAnsi" w:cstheme="minorHAnsi"/>
          <w:sz w:val="22"/>
          <w:szCs w:val="22"/>
        </w:rPr>
        <w:t>Jiřin</w:t>
      </w:r>
      <w:r w:rsidR="00193D14" w:rsidRPr="00271175">
        <w:rPr>
          <w:rFonts w:asciiTheme="minorHAnsi" w:hAnsiTheme="minorHAnsi" w:cstheme="minorHAnsi"/>
          <w:sz w:val="22"/>
          <w:szCs w:val="22"/>
        </w:rPr>
        <w:t>a</w:t>
      </w:r>
      <w:r w:rsidRPr="00271175">
        <w:rPr>
          <w:rFonts w:asciiTheme="minorHAnsi" w:hAnsiTheme="minorHAnsi" w:cstheme="minorHAnsi"/>
          <w:sz w:val="22"/>
          <w:szCs w:val="22"/>
        </w:rPr>
        <w:t xml:space="preserve"> Tomšová</w:t>
      </w:r>
      <w:r w:rsidR="00193D14" w:rsidRPr="00271175">
        <w:rPr>
          <w:rFonts w:asciiTheme="minorHAnsi" w:hAnsiTheme="minorHAnsi" w:cstheme="minorHAnsi"/>
          <w:sz w:val="22"/>
          <w:szCs w:val="22"/>
        </w:rPr>
        <w:t xml:space="preserve"> (</w:t>
      </w:r>
      <w:r w:rsidRPr="00271175">
        <w:rPr>
          <w:rFonts w:asciiTheme="minorHAnsi" w:hAnsiTheme="minorHAnsi" w:cstheme="minorHAnsi"/>
          <w:sz w:val="22"/>
          <w:szCs w:val="22"/>
        </w:rPr>
        <w:t>Místní knihovna Svojkov</w:t>
      </w:r>
      <w:r w:rsidR="00193D14" w:rsidRPr="00271175">
        <w:rPr>
          <w:rFonts w:asciiTheme="minorHAnsi" w:hAnsiTheme="minorHAnsi" w:cstheme="minorHAnsi"/>
          <w:sz w:val="22"/>
          <w:szCs w:val="22"/>
        </w:rPr>
        <w:t xml:space="preserve">), </w:t>
      </w:r>
      <w:r w:rsidRPr="00271175">
        <w:rPr>
          <w:rFonts w:asciiTheme="minorHAnsi" w:hAnsiTheme="minorHAnsi" w:cstheme="minorHAnsi"/>
          <w:sz w:val="22"/>
          <w:szCs w:val="22"/>
        </w:rPr>
        <w:t xml:space="preserve">Anna Větrovcová </w:t>
      </w:r>
      <w:r w:rsidR="00193D14" w:rsidRPr="00271175">
        <w:rPr>
          <w:rFonts w:asciiTheme="minorHAnsi" w:hAnsiTheme="minorHAnsi" w:cstheme="minorHAnsi"/>
          <w:sz w:val="22"/>
          <w:szCs w:val="22"/>
        </w:rPr>
        <w:t>(</w:t>
      </w:r>
      <w:r w:rsidRPr="00271175">
        <w:rPr>
          <w:rFonts w:asciiTheme="minorHAnsi" w:hAnsiTheme="minorHAnsi" w:cstheme="minorHAnsi"/>
          <w:sz w:val="22"/>
          <w:szCs w:val="22"/>
        </w:rPr>
        <w:t>Místní knihovna Mříčná</w:t>
      </w:r>
      <w:r w:rsidR="00193D14" w:rsidRPr="00271175">
        <w:rPr>
          <w:rFonts w:asciiTheme="minorHAnsi" w:hAnsiTheme="minorHAnsi" w:cstheme="minorHAnsi"/>
          <w:sz w:val="22"/>
          <w:szCs w:val="22"/>
        </w:rPr>
        <w:t xml:space="preserve">), </w:t>
      </w:r>
      <w:r w:rsidRPr="00271175">
        <w:rPr>
          <w:rFonts w:asciiTheme="minorHAnsi" w:hAnsiTheme="minorHAnsi" w:cstheme="minorHAnsi"/>
          <w:sz w:val="22"/>
          <w:szCs w:val="22"/>
        </w:rPr>
        <w:t xml:space="preserve">Mgr. Libuše Prokopová </w:t>
      </w:r>
      <w:r w:rsidR="00193D14" w:rsidRPr="00271175">
        <w:rPr>
          <w:rFonts w:asciiTheme="minorHAnsi" w:hAnsiTheme="minorHAnsi" w:cstheme="minorHAnsi"/>
          <w:sz w:val="22"/>
          <w:szCs w:val="22"/>
        </w:rPr>
        <w:t>(</w:t>
      </w:r>
      <w:r w:rsidRPr="00271175">
        <w:rPr>
          <w:rFonts w:asciiTheme="minorHAnsi" w:hAnsiTheme="minorHAnsi" w:cstheme="minorHAnsi"/>
          <w:sz w:val="22"/>
          <w:szCs w:val="22"/>
        </w:rPr>
        <w:t>Měs</w:t>
      </w:r>
      <w:r w:rsidR="00193D14" w:rsidRPr="00271175">
        <w:rPr>
          <w:rFonts w:asciiTheme="minorHAnsi" w:hAnsiTheme="minorHAnsi" w:cstheme="minorHAnsi"/>
          <w:sz w:val="22"/>
          <w:szCs w:val="22"/>
        </w:rPr>
        <w:t xml:space="preserve">tská knihovna Osečná), </w:t>
      </w:r>
      <w:r w:rsidRPr="00271175">
        <w:rPr>
          <w:rFonts w:asciiTheme="minorHAnsi" w:hAnsiTheme="minorHAnsi" w:cstheme="minorHAnsi"/>
          <w:sz w:val="22"/>
          <w:szCs w:val="22"/>
        </w:rPr>
        <w:t xml:space="preserve">Iva Slámová </w:t>
      </w:r>
      <w:r w:rsidR="00193D14" w:rsidRPr="00271175">
        <w:rPr>
          <w:rFonts w:asciiTheme="minorHAnsi" w:hAnsiTheme="minorHAnsi" w:cstheme="minorHAnsi"/>
          <w:sz w:val="22"/>
          <w:szCs w:val="22"/>
        </w:rPr>
        <w:t>(</w:t>
      </w:r>
      <w:r w:rsidRPr="00271175">
        <w:rPr>
          <w:rFonts w:asciiTheme="minorHAnsi" w:hAnsiTheme="minorHAnsi" w:cstheme="minorHAnsi"/>
          <w:sz w:val="22"/>
          <w:szCs w:val="22"/>
        </w:rPr>
        <w:t>Kra</w:t>
      </w:r>
      <w:r w:rsidR="00311623" w:rsidRPr="00271175">
        <w:rPr>
          <w:rFonts w:asciiTheme="minorHAnsi" w:hAnsiTheme="minorHAnsi" w:cstheme="minorHAnsi"/>
          <w:sz w:val="22"/>
          <w:szCs w:val="22"/>
        </w:rPr>
        <w:t>jská vědecká knihovna v Liberci</w:t>
      </w:r>
      <w:r w:rsidR="00193D14" w:rsidRPr="00271175">
        <w:rPr>
          <w:rFonts w:asciiTheme="minorHAnsi" w:hAnsiTheme="minorHAnsi" w:cstheme="minorHAnsi"/>
          <w:sz w:val="22"/>
          <w:szCs w:val="22"/>
        </w:rPr>
        <w:t>) a PhDr. Ludmila Sýkorová</w:t>
      </w:r>
      <w:r w:rsidRPr="00271175">
        <w:rPr>
          <w:rFonts w:asciiTheme="minorHAnsi" w:hAnsiTheme="minorHAnsi" w:cstheme="minorHAnsi"/>
          <w:sz w:val="22"/>
          <w:szCs w:val="22"/>
        </w:rPr>
        <w:t xml:space="preserve"> </w:t>
      </w:r>
      <w:r w:rsidR="00193D14" w:rsidRPr="00271175">
        <w:rPr>
          <w:rFonts w:asciiTheme="minorHAnsi" w:hAnsiTheme="minorHAnsi" w:cstheme="minorHAnsi"/>
          <w:sz w:val="22"/>
          <w:szCs w:val="22"/>
        </w:rPr>
        <w:t>(</w:t>
      </w:r>
      <w:r w:rsidRPr="00271175">
        <w:rPr>
          <w:rFonts w:asciiTheme="minorHAnsi" w:hAnsiTheme="minorHAnsi" w:cstheme="minorHAnsi"/>
          <w:sz w:val="22"/>
          <w:szCs w:val="22"/>
        </w:rPr>
        <w:t>Městská knihovna Cvikov</w:t>
      </w:r>
      <w:r w:rsidR="00193D14" w:rsidRPr="00271175">
        <w:rPr>
          <w:rFonts w:asciiTheme="minorHAnsi" w:hAnsiTheme="minorHAnsi" w:cstheme="minorHAnsi"/>
          <w:sz w:val="22"/>
          <w:szCs w:val="22"/>
        </w:rPr>
        <w:t>).</w:t>
      </w:r>
    </w:p>
    <w:p w:rsidR="00DF49E0" w:rsidRPr="00271175" w:rsidRDefault="00DF49E0" w:rsidP="0041003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>Rozhodování členů regionálního výboru SKIP nebylo jednoduché. Každý z nominovaných vnesl do života obce či města velké úsilí, nové nápady, přispěl ke kulturnímu a společenskému životu, či k rozvoji a dobrému jménu mateřské instituce. Je těžké porovnat činnost ve větších a malých knihovnách, kde jsou podmínky a možnosti rozdílné. Regionální výbor proto i v letošním roce udělil ocenění za celoživotní přínos v knihovnictví v Libereckém kraji dvěma osobnostem,</w:t>
      </w:r>
      <w:r w:rsidR="00E31C73" w:rsidRPr="00271175">
        <w:rPr>
          <w:rFonts w:asciiTheme="minorHAnsi" w:hAnsiTheme="minorHAnsi" w:cstheme="minorHAnsi"/>
          <w:sz w:val="22"/>
          <w:szCs w:val="22"/>
        </w:rPr>
        <w:t xml:space="preserve"> </w:t>
      </w:r>
      <w:r w:rsidRPr="00271175">
        <w:rPr>
          <w:rFonts w:asciiTheme="minorHAnsi" w:hAnsiTheme="minorHAnsi" w:cstheme="minorHAnsi"/>
          <w:sz w:val="22"/>
          <w:szCs w:val="22"/>
        </w:rPr>
        <w:t>kte</w:t>
      </w:r>
      <w:r w:rsidR="00E31C73" w:rsidRPr="00271175">
        <w:rPr>
          <w:rFonts w:asciiTheme="minorHAnsi" w:hAnsiTheme="minorHAnsi" w:cstheme="minorHAnsi"/>
          <w:sz w:val="22"/>
          <w:szCs w:val="22"/>
        </w:rPr>
        <w:t>ré</w:t>
      </w:r>
      <w:r w:rsidRPr="00271175">
        <w:rPr>
          <w:rFonts w:asciiTheme="minorHAnsi" w:hAnsiTheme="minorHAnsi" w:cstheme="minorHAnsi"/>
          <w:sz w:val="22"/>
          <w:szCs w:val="22"/>
        </w:rPr>
        <w:t xml:space="preserve"> reprezentují dvě kategorie knihoven, knihovny s profesionálním knihovníkem (obvykle knihovny městské) a knihovny s neprofesionálním knihovníkem (knihovny v obcích).</w:t>
      </w:r>
    </w:p>
    <w:p w:rsidR="00DF49E0" w:rsidRPr="00271175" w:rsidRDefault="00DF49E0" w:rsidP="00271175">
      <w:pPr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Na setkání knihovníků Libereckého kraje, které proběhlo ve velkém sále Krajské vědecké knihovny v Liberci dne </w:t>
      </w:r>
      <w:r w:rsidR="00193D14" w:rsidRPr="00271175">
        <w:rPr>
          <w:rFonts w:asciiTheme="minorHAnsi" w:hAnsiTheme="minorHAnsi" w:cstheme="minorHAnsi"/>
          <w:sz w:val="22"/>
          <w:szCs w:val="22"/>
        </w:rPr>
        <w:t>8</w:t>
      </w:r>
      <w:r w:rsidRPr="00271175">
        <w:rPr>
          <w:rFonts w:asciiTheme="minorHAnsi" w:hAnsiTheme="minorHAnsi" w:cstheme="minorHAnsi"/>
          <w:sz w:val="22"/>
          <w:szCs w:val="22"/>
        </w:rPr>
        <w:t>. 12. 201</w:t>
      </w:r>
      <w:r w:rsidR="00193D14" w:rsidRPr="00271175">
        <w:rPr>
          <w:rFonts w:asciiTheme="minorHAnsi" w:hAnsiTheme="minorHAnsi" w:cstheme="minorHAnsi"/>
          <w:sz w:val="22"/>
          <w:szCs w:val="22"/>
        </w:rPr>
        <w:t>5</w:t>
      </w:r>
      <w:r w:rsidRPr="00271175">
        <w:rPr>
          <w:rFonts w:asciiTheme="minorHAnsi" w:hAnsiTheme="minorHAnsi" w:cstheme="minorHAnsi"/>
          <w:sz w:val="22"/>
          <w:szCs w:val="22"/>
        </w:rPr>
        <w:t xml:space="preserve"> za účasti zástupců Krajského úřadu Libereckého kraje a široké knihovnické veř</w:t>
      </w:r>
      <w:r w:rsidR="00A970CE" w:rsidRPr="00271175">
        <w:rPr>
          <w:rFonts w:asciiTheme="minorHAnsi" w:hAnsiTheme="minorHAnsi" w:cstheme="minorHAnsi"/>
          <w:sz w:val="22"/>
          <w:szCs w:val="22"/>
        </w:rPr>
        <w:t>ejnosti, předal</w:t>
      </w:r>
      <w:r w:rsidRPr="00271175">
        <w:rPr>
          <w:rFonts w:asciiTheme="minorHAnsi" w:hAnsiTheme="minorHAnsi" w:cstheme="minorHAnsi"/>
          <w:sz w:val="22"/>
          <w:szCs w:val="22"/>
        </w:rPr>
        <w:t xml:space="preserve"> </w:t>
      </w:r>
      <w:r w:rsidR="00A970CE" w:rsidRPr="00271175">
        <w:rPr>
          <w:rFonts w:asciiTheme="minorHAnsi" w:hAnsiTheme="minorHAnsi" w:cstheme="minorHAnsi"/>
          <w:sz w:val="22"/>
          <w:szCs w:val="22"/>
        </w:rPr>
        <w:t xml:space="preserve">vedoucí odboru kultury, </w:t>
      </w:r>
      <w:r w:rsidRPr="00271175">
        <w:rPr>
          <w:rFonts w:asciiTheme="minorHAnsi" w:hAnsiTheme="minorHAnsi" w:cstheme="minorHAnsi"/>
          <w:sz w:val="22"/>
          <w:szCs w:val="22"/>
        </w:rPr>
        <w:t xml:space="preserve">památkové péče a </w:t>
      </w:r>
      <w:r w:rsidR="00A970CE" w:rsidRPr="00271175">
        <w:rPr>
          <w:rFonts w:asciiTheme="minorHAnsi" w:hAnsiTheme="minorHAnsi" w:cstheme="minorHAnsi"/>
          <w:sz w:val="22"/>
          <w:szCs w:val="22"/>
        </w:rPr>
        <w:t>cestovního ruchu PhDr. René Brož,</w:t>
      </w:r>
      <w:r w:rsidRPr="00271175">
        <w:rPr>
          <w:rFonts w:asciiTheme="minorHAnsi" w:hAnsiTheme="minorHAnsi" w:cstheme="minorHAnsi"/>
          <w:sz w:val="22"/>
          <w:szCs w:val="22"/>
        </w:rPr>
        <w:t xml:space="preserve"> ředitelka KVK </w:t>
      </w:r>
      <w:r w:rsidR="00E31C73" w:rsidRPr="00271175">
        <w:rPr>
          <w:rFonts w:asciiTheme="minorHAnsi" w:hAnsiTheme="minorHAnsi" w:cstheme="minorHAnsi"/>
          <w:sz w:val="22"/>
          <w:szCs w:val="22"/>
        </w:rPr>
        <w:t>v Liberci</w:t>
      </w:r>
      <w:r w:rsidRPr="00271175">
        <w:rPr>
          <w:rFonts w:asciiTheme="minorHAnsi" w:hAnsiTheme="minorHAnsi" w:cstheme="minorHAnsi"/>
          <w:sz w:val="22"/>
          <w:szCs w:val="22"/>
        </w:rPr>
        <w:t xml:space="preserve"> Mgr. Blanka Konvalinková a předsedkyně SKIP Libereckého kraje PhDr. Dana Kroulíková tuto cenu paní </w:t>
      </w:r>
      <w:r w:rsidR="00A970CE" w:rsidRPr="00271175">
        <w:rPr>
          <w:rFonts w:asciiTheme="minorHAnsi" w:hAnsiTheme="minorHAnsi" w:cstheme="minorHAnsi"/>
          <w:b/>
          <w:sz w:val="22"/>
          <w:szCs w:val="22"/>
        </w:rPr>
        <w:t xml:space="preserve">Jiřině Tomšové 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z Místní knihovny </w:t>
      </w:r>
      <w:r w:rsidR="00A970CE" w:rsidRPr="00271175">
        <w:rPr>
          <w:rFonts w:asciiTheme="minorHAnsi" w:hAnsiTheme="minorHAnsi" w:cstheme="minorHAnsi"/>
          <w:b/>
          <w:sz w:val="22"/>
          <w:szCs w:val="22"/>
        </w:rPr>
        <w:t>Svojkov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 a paní </w:t>
      </w:r>
      <w:r w:rsidR="00A970CE" w:rsidRPr="00271175">
        <w:rPr>
          <w:rFonts w:asciiTheme="minorHAnsi" w:hAnsiTheme="minorHAnsi" w:cstheme="minorHAnsi"/>
          <w:b/>
          <w:sz w:val="22"/>
          <w:szCs w:val="22"/>
        </w:rPr>
        <w:t>Dagmar Helšusové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A970CE" w:rsidRPr="00271175">
        <w:rPr>
          <w:rFonts w:asciiTheme="minorHAnsi" w:hAnsiTheme="minorHAnsi" w:cstheme="minorHAnsi"/>
          <w:b/>
          <w:sz w:val="22"/>
          <w:szCs w:val="22"/>
        </w:rPr>
        <w:t> Krajské vědecké knihovny v Liberci</w:t>
      </w:r>
      <w:r w:rsidRPr="00271175">
        <w:rPr>
          <w:rFonts w:asciiTheme="minorHAnsi" w:hAnsiTheme="minorHAnsi" w:cstheme="minorHAnsi"/>
          <w:b/>
          <w:sz w:val="22"/>
          <w:szCs w:val="22"/>
        </w:rPr>
        <w:t>. Nositelkou Ceny Knihovnice Libereckého kraje roku 201</w:t>
      </w:r>
      <w:r w:rsidR="00A970CE" w:rsidRPr="00271175">
        <w:rPr>
          <w:rFonts w:asciiTheme="minorHAnsi" w:hAnsiTheme="minorHAnsi" w:cstheme="minorHAnsi"/>
          <w:b/>
          <w:sz w:val="22"/>
          <w:szCs w:val="22"/>
        </w:rPr>
        <w:t>5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 se stala paní </w:t>
      </w:r>
      <w:r w:rsidR="00A970CE" w:rsidRPr="00271175">
        <w:rPr>
          <w:rFonts w:asciiTheme="minorHAnsi" w:hAnsiTheme="minorHAnsi" w:cstheme="minorHAnsi"/>
          <w:b/>
          <w:sz w:val="22"/>
          <w:szCs w:val="22"/>
        </w:rPr>
        <w:t>Iva Slámová z Krajské vědecké knihovny v Liberci.</w:t>
      </w:r>
    </w:p>
    <w:p w:rsidR="00DF49E0" w:rsidRPr="00271175" w:rsidRDefault="00DF49E0" w:rsidP="0041003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Velké uznání a poděkování za obětavou práci, která je v dnešní společnosti velice potřebná si nepochybně zaslouží všichni nominovaní. </w:t>
      </w:r>
    </w:p>
    <w:p w:rsidR="008865FF" w:rsidRPr="008865FF" w:rsidRDefault="00857D42" w:rsidP="008865FF">
      <w:pPr>
        <w:pStyle w:val="Nadpis2"/>
        <w:rPr>
          <w:rFonts w:asciiTheme="minorHAnsi" w:hAnsiTheme="minorHAnsi" w:cstheme="minorHAnsi"/>
          <w:b w:val="0"/>
          <w:sz w:val="22"/>
          <w:szCs w:val="22"/>
        </w:rPr>
      </w:pPr>
      <w:r w:rsidRPr="008865FF">
        <w:rPr>
          <w:rStyle w:val="Nadpis2Char"/>
          <w:b/>
        </w:rPr>
        <w:t>KNIHOVN</w:t>
      </w:r>
      <w:r w:rsidR="00271175" w:rsidRPr="008865FF">
        <w:rPr>
          <w:rStyle w:val="Nadpis2Char"/>
          <w:b/>
        </w:rPr>
        <w:t>ICE</w:t>
      </w:r>
      <w:r w:rsidRPr="008865FF">
        <w:rPr>
          <w:rStyle w:val="Nadpis2Char"/>
          <w:b/>
        </w:rPr>
        <w:t xml:space="preserve"> ROKU 2015</w:t>
      </w:r>
      <w:r w:rsidR="00DF49E0" w:rsidRPr="008865FF">
        <w:rPr>
          <w:rStyle w:val="Nadpis2Char"/>
          <w:b/>
        </w:rPr>
        <w:t xml:space="preserve"> ZA CELOŽIVOTNÍ PŘÍNOS KNIHOVNICTVÍ V LIBERECKÉM KRAJI</w:t>
      </w:r>
      <w:r w:rsidR="00DF49E0" w:rsidRPr="008865FF">
        <w:rPr>
          <w:rFonts w:asciiTheme="minorHAnsi" w:hAnsiTheme="minorHAnsi" w:cstheme="minorHAnsi"/>
          <w:b w:val="0"/>
        </w:rPr>
        <w:t xml:space="preserve"> </w:t>
      </w:r>
      <w:r w:rsidR="00DF49E0" w:rsidRPr="008865FF">
        <w:rPr>
          <w:rFonts w:asciiTheme="minorHAnsi" w:hAnsiTheme="minorHAnsi" w:cstheme="minorHAnsi"/>
          <w:b w:val="0"/>
          <w:sz w:val="22"/>
          <w:szCs w:val="22"/>
        </w:rPr>
        <w:t>(</w:t>
      </w:r>
      <w:r w:rsidR="00664376">
        <w:rPr>
          <w:rFonts w:asciiTheme="minorHAnsi" w:hAnsiTheme="minorHAnsi" w:cstheme="minorHAnsi"/>
          <w:b w:val="0"/>
          <w:sz w:val="22"/>
          <w:szCs w:val="22"/>
        </w:rPr>
        <w:t>n</w:t>
      </w:r>
      <w:r w:rsidR="00DF49E0" w:rsidRPr="008865FF">
        <w:rPr>
          <w:rFonts w:asciiTheme="minorHAnsi" w:hAnsiTheme="minorHAnsi" w:cstheme="minorHAnsi"/>
          <w:b w:val="0"/>
          <w:sz w:val="22"/>
          <w:szCs w:val="22"/>
        </w:rPr>
        <w:t xml:space="preserve">eprofesionání knihovny) </w:t>
      </w:r>
    </w:p>
    <w:p w:rsidR="00DF49E0" w:rsidRPr="00271175" w:rsidRDefault="00857D42" w:rsidP="008865FF">
      <w:pPr>
        <w:pStyle w:val="Nadpis3"/>
      </w:pPr>
      <w:r w:rsidRPr="00271175">
        <w:t>Jiřina Tomšová</w:t>
      </w:r>
      <w:r w:rsidR="00DF49E0" w:rsidRPr="00271175">
        <w:t xml:space="preserve"> – Místní knihovna </w:t>
      </w:r>
      <w:r w:rsidRPr="00271175">
        <w:t>Svojkov</w:t>
      </w:r>
    </w:p>
    <w:p w:rsidR="00857D42" w:rsidRPr="00271175" w:rsidRDefault="00857D42" w:rsidP="0041003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Paní Jiřina Tomšová se o neprofesionální knihovnu ve Svojkově začala starat v roce 1962, kdy do této obce přišla jako mladá učitelka na základní školu. V knihovně pracuje již 53 let a patří tak k nejdéle aktivním knihovnicím Českolipska, které se knihovnictví věnují ve svém volném čase a většinou bez ohledu na finanční ohodnocení. Paní Tomšová dokázala dlouhodobě udržet činnost knihovny na vysoké úrovni a dostala za to v minulosti i několik ocenění. O práci knihovny si vede zajímavou kroniku, která vypovídá nejen o historii místní knihovny, ale i o dění v obci Svojkov. Knihovna pod jejím vedením byla vždy kulturním centrem a v tak malé obci jedinou pravidelně pracující kulturní </w:t>
      </w:r>
      <w:r w:rsidRPr="00271175">
        <w:rPr>
          <w:rFonts w:asciiTheme="minorHAnsi" w:hAnsiTheme="minorHAnsi" w:cstheme="minorHAnsi"/>
          <w:sz w:val="22"/>
          <w:szCs w:val="22"/>
        </w:rPr>
        <w:lastRenderedPageBreak/>
        <w:t>institucí, kde se občané schází na výstavy, předčítání, vítání občánků, srazy absolventů místní školy, výtvarné dílny ale v první řadě, kde si půjčují knihy kvůli vzdělání i zábavě. Svou pozornost věnuje nejen knihovně, ale vždy i celkovému dění v obci. Ráda fotografuje, její fotografie zdobí interiér budovy obecního úřadu a knihovny, dokumentují život v obci i na webových stránkách. Knihovnu ve Svojkově vždy vedla velmi pečlivě, ale nejvíce si však ceníme toho, že paní Tomšová svým laskavým přístupem vychovala několik generací čtenářů a přispěla k</w:t>
      </w:r>
      <w:bookmarkStart w:id="0" w:name="_GoBack"/>
      <w:bookmarkEnd w:id="0"/>
      <w:r w:rsidRPr="00271175">
        <w:rPr>
          <w:rFonts w:asciiTheme="minorHAnsi" w:hAnsiTheme="minorHAnsi" w:cstheme="minorHAnsi"/>
          <w:sz w:val="22"/>
          <w:szCs w:val="22"/>
        </w:rPr>
        <w:t xml:space="preserve">e kulturnímu životu a komunitnímu rozvoji obce. Další informace na adrese </w:t>
      </w:r>
      <w:hyperlink r:id="rId5" w:history="1">
        <w:r w:rsidRPr="0027117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www.svojkov.knihovna.info</w:t>
        </w:r>
      </w:hyperlink>
      <w:r w:rsidRPr="00271175">
        <w:rPr>
          <w:rFonts w:asciiTheme="minorHAnsi" w:hAnsiTheme="minorHAnsi" w:cstheme="minorHAnsi"/>
          <w:sz w:val="22"/>
          <w:szCs w:val="22"/>
        </w:rPr>
        <w:t xml:space="preserve"> a </w:t>
      </w:r>
      <w:hyperlink r:id="rId6" w:history="1">
        <w:r w:rsidRPr="0027117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http://svojkov.sweb.cz/</w:t>
        </w:r>
      </w:hyperlink>
      <w:r w:rsidRPr="00271175">
        <w:rPr>
          <w:rFonts w:asciiTheme="minorHAnsi" w:hAnsiTheme="minorHAnsi" w:cstheme="minorHAnsi"/>
          <w:sz w:val="22"/>
          <w:szCs w:val="22"/>
        </w:rPr>
        <w:t>.</w:t>
      </w:r>
    </w:p>
    <w:p w:rsidR="008865FF" w:rsidRDefault="00DF49E0" w:rsidP="008865FF">
      <w:pPr>
        <w:pStyle w:val="Nadpis2"/>
      </w:pPr>
      <w:r w:rsidRPr="00271175">
        <w:t>KNIHOVN</w:t>
      </w:r>
      <w:r w:rsidR="00271175" w:rsidRPr="00271175">
        <w:t>ICE</w:t>
      </w:r>
      <w:r w:rsidRPr="00271175">
        <w:t xml:space="preserve"> ROKU 201</w:t>
      </w:r>
      <w:r w:rsidR="00857D42" w:rsidRPr="00271175">
        <w:t>5</w:t>
      </w:r>
      <w:r w:rsidRPr="00271175">
        <w:t xml:space="preserve"> ZA CELO</w:t>
      </w:r>
      <w:r w:rsidR="00271175" w:rsidRPr="00271175">
        <w:t>Ž</w:t>
      </w:r>
      <w:r w:rsidRPr="00271175">
        <w:t xml:space="preserve">IVOTNÍ PŘÍNOS KNIHOVNICTVÍ V LIBERECKÉM KRAJI </w:t>
      </w:r>
      <w:r w:rsidRPr="00664376">
        <w:rPr>
          <w:b w:val="0"/>
          <w:sz w:val="22"/>
          <w:szCs w:val="22"/>
        </w:rPr>
        <w:t>(pro</w:t>
      </w:r>
      <w:r w:rsidR="00664376" w:rsidRPr="00664376">
        <w:rPr>
          <w:b w:val="0"/>
          <w:sz w:val="22"/>
          <w:szCs w:val="22"/>
        </w:rPr>
        <w:t>fesionální knihovny)</w:t>
      </w:r>
    </w:p>
    <w:p w:rsidR="00271175" w:rsidRDefault="00857D42" w:rsidP="008865FF">
      <w:pPr>
        <w:pStyle w:val="Nadpis3"/>
      </w:pPr>
      <w:r w:rsidRPr="00271175">
        <w:t xml:space="preserve">Dagmar Helšusová </w:t>
      </w:r>
      <w:r w:rsidR="00DF49E0" w:rsidRPr="00271175">
        <w:t xml:space="preserve">– </w:t>
      </w:r>
      <w:r w:rsidRPr="00271175">
        <w:t>Krajská vědecká knihovna v</w:t>
      </w:r>
      <w:r w:rsidR="00311623" w:rsidRPr="00271175">
        <w:t> </w:t>
      </w:r>
      <w:r w:rsidRPr="00271175">
        <w:t>Liberci</w:t>
      </w:r>
    </w:p>
    <w:p w:rsidR="00DF49E0" w:rsidRPr="00271175" w:rsidRDefault="00857D42" w:rsidP="0041003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>Dagmar Helšusová získala ocenění za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1175">
        <w:rPr>
          <w:rFonts w:asciiTheme="minorHAnsi" w:hAnsiTheme="minorHAnsi" w:cstheme="minorHAnsi"/>
          <w:sz w:val="22"/>
          <w:szCs w:val="22"/>
        </w:rPr>
        <w:t>celoživotní práci na podporu dětského čtenářství – mj. je zakladatelkou Literárního klubu při KVK, zakladatelkou literární soutěže Máj – měsíc poezie, zakladatelkou v celorepublikovém i evropském měřítku ojedinělé akce Veletrhu dětské knihy, v jehož realizaci pokračuje i po odchodu do penze</w:t>
      </w:r>
      <w:r w:rsidR="00E31C73" w:rsidRPr="00271175">
        <w:rPr>
          <w:rFonts w:asciiTheme="minorHAnsi" w:hAnsiTheme="minorHAnsi" w:cstheme="minorHAnsi"/>
          <w:sz w:val="22"/>
          <w:szCs w:val="22"/>
        </w:rPr>
        <w:t xml:space="preserve"> a </w:t>
      </w:r>
      <w:r w:rsidR="00271175" w:rsidRPr="00271175">
        <w:rPr>
          <w:rFonts w:asciiTheme="minorHAnsi" w:hAnsiTheme="minorHAnsi" w:cstheme="minorHAnsi"/>
          <w:sz w:val="22"/>
          <w:szCs w:val="22"/>
        </w:rPr>
        <w:t xml:space="preserve">s ním související </w:t>
      </w:r>
      <w:r w:rsidR="00E31C73" w:rsidRPr="00271175">
        <w:rPr>
          <w:rFonts w:asciiTheme="minorHAnsi" w:hAnsiTheme="minorHAnsi" w:cstheme="minorHAnsi"/>
          <w:sz w:val="22"/>
          <w:szCs w:val="22"/>
        </w:rPr>
        <w:t>konference Současno</w:t>
      </w:r>
      <w:r w:rsidR="00271175" w:rsidRPr="00271175">
        <w:rPr>
          <w:rFonts w:asciiTheme="minorHAnsi" w:hAnsiTheme="minorHAnsi" w:cstheme="minorHAnsi"/>
          <w:sz w:val="22"/>
          <w:szCs w:val="22"/>
        </w:rPr>
        <w:t xml:space="preserve">st literatury pro děti a mládež. </w:t>
      </w:r>
      <w:r w:rsidRPr="00271175">
        <w:rPr>
          <w:rFonts w:asciiTheme="minorHAnsi" w:hAnsiTheme="minorHAnsi" w:cstheme="minorHAnsi"/>
          <w:sz w:val="22"/>
          <w:szCs w:val="22"/>
        </w:rPr>
        <w:t>Je autorkou projektu Děti čtou nevidomým dětem, v rámci kterého se každoročně vydávají audioknihy pro nevidomé a slabozraké děti. Nominaci podala právě Knihovna pro děti a mládež Krajské vědecké knihovny v Liberci, kter</w:t>
      </w:r>
      <w:r w:rsidR="0064491C" w:rsidRPr="00271175">
        <w:rPr>
          <w:rFonts w:asciiTheme="minorHAnsi" w:hAnsiTheme="minorHAnsi" w:cstheme="minorHAnsi"/>
          <w:sz w:val="22"/>
          <w:szCs w:val="22"/>
        </w:rPr>
        <w:t>á</w:t>
      </w:r>
      <w:r w:rsidRPr="00271175">
        <w:rPr>
          <w:rFonts w:asciiTheme="minorHAnsi" w:hAnsiTheme="minorHAnsi" w:cstheme="minorHAnsi"/>
          <w:sz w:val="22"/>
          <w:szCs w:val="22"/>
        </w:rPr>
        <w:t xml:space="preserve"> na stále živé projekty Dagmar Helšusové navazuje ve své každodenní praxi.</w:t>
      </w:r>
    </w:p>
    <w:p w:rsidR="008865FF" w:rsidRDefault="00DF49E0" w:rsidP="008865FF">
      <w:pPr>
        <w:spacing w:before="240"/>
        <w:rPr>
          <w:rStyle w:val="Nadpis2Char"/>
        </w:rPr>
      </w:pPr>
      <w:r w:rsidRPr="008865FF">
        <w:rPr>
          <w:rStyle w:val="Nadpis2Char"/>
        </w:rPr>
        <w:t>KNIHOVN</w:t>
      </w:r>
      <w:r w:rsidR="00271175" w:rsidRPr="008865FF">
        <w:rPr>
          <w:rStyle w:val="Nadpis2Char"/>
        </w:rPr>
        <w:t xml:space="preserve">ICE </w:t>
      </w:r>
      <w:r w:rsidRPr="008865FF">
        <w:rPr>
          <w:rStyle w:val="Nadpis2Char"/>
        </w:rPr>
        <w:t>ROKU 201</w:t>
      </w:r>
      <w:r w:rsidR="00857D42" w:rsidRPr="008865FF">
        <w:rPr>
          <w:rStyle w:val="Nadpis2Char"/>
        </w:rPr>
        <w:t>5</w:t>
      </w:r>
      <w:r w:rsidRPr="008865FF">
        <w:rPr>
          <w:rStyle w:val="Nadpis2Char"/>
        </w:rPr>
        <w:t xml:space="preserve"> LIBERECKÉHO KRAJE</w:t>
      </w:r>
    </w:p>
    <w:p w:rsidR="00857D42" w:rsidRPr="008865FF" w:rsidRDefault="0064491C" w:rsidP="008865FF">
      <w:pPr>
        <w:spacing w:before="240"/>
        <w:rPr>
          <w:rStyle w:val="Nadpis3Char"/>
        </w:rPr>
      </w:pPr>
      <w:r w:rsidRPr="008865FF">
        <w:rPr>
          <w:rStyle w:val="Nadpis3Char"/>
        </w:rPr>
        <w:t xml:space="preserve">Iva Slámová - </w:t>
      </w:r>
      <w:r w:rsidR="00857D42" w:rsidRPr="008865FF">
        <w:rPr>
          <w:rStyle w:val="Nadpis3Char"/>
        </w:rPr>
        <w:t>Krajská vědecká knihovna v Liberci, vedoucí Oddělení služeb knihovnám Liberecka</w:t>
      </w:r>
      <w:r w:rsidRPr="008865FF">
        <w:rPr>
          <w:rStyle w:val="Nadpis3Char"/>
        </w:rPr>
        <w:t xml:space="preserve"> </w:t>
      </w:r>
    </w:p>
    <w:p w:rsidR="0064491C" w:rsidRPr="00271175" w:rsidRDefault="0064491C" w:rsidP="002711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175">
        <w:rPr>
          <w:rFonts w:asciiTheme="minorHAnsi" w:hAnsiTheme="minorHAnsi" w:cstheme="minorHAnsi"/>
          <w:b/>
          <w:sz w:val="22"/>
          <w:szCs w:val="22"/>
        </w:rPr>
        <w:t>Iva Slámová získala titul roku 2015 za p</w:t>
      </w:r>
      <w:r w:rsidR="00857D42" w:rsidRPr="00271175">
        <w:rPr>
          <w:rFonts w:asciiTheme="minorHAnsi" w:hAnsiTheme="minorHAnsi" w:cstheme="minorHAnsi"/>
          <w:b/>
          <w:sz w:val="22"/>
          <w:szCs w:val="22"/>
        </w:rPr>
        <w:t>říprav</w:t>
      </w:r>
      <w:r w:rsidRPr="00271175">
        <w:rPr>
          <w:rFonts w:asciiTheme="minorHAnsi" w:hAnsiTheme="minorHAnsi" w:cstheme="minorHAnsi"/>
          <w:b/>
          <w:sz w:val="22"/>
          <w:szCs w:val="22"/>
        </w:rPr>
        <w:t>u</w:t>
      </w:r>
      <w:r w:rsidR="00857D42" w:rsidRPr="00271175">
        <w:rPr>
          <w:rFonts w:asciiTheme="minorHAnsi" w:hAnsiTheme="minorHAnsi" w:cstheme="minorHAnsi"/>
          <w:b/>
          <w:sz w:val="22"/>
          <w:szCs w:val="22"/>
        </w:rPr>
        <w:t xml:space="preserve"> a realizac</w:t>
      </w:r>
      <w:r w:rsidRPr="00271175">
        <w:rPr>
          <w:rFonts w:asciiTheme="minorHAnsi" w:hAnsiTheme="minorHAnsi" w:cstheme="minorHAnsi"/>
          <w:b/>
          <w:sz w:val="22"/>
          <w:szCs w:val="22"/>
        </w:rPr>
        <w:t>i</w:t>
      </w:r>
      <w:r w:rsidR="00857D42" w:rsidRPr="00271175">
        <w:rPr>
          <w:rFonts w:asciiTheme="minorHAnsi" w:hAnsiTheme="minorHAnsi" w:cstheme="minorHAnsi"/>
          <w:b/>
          <w:sz w:val="22"/>
          <w:szCs w:val="22"/>
        </w:rPr>
        <w:t xml:space="preserve"> projektu zavedení automatizovaného knihovního systému Clavius REKS pro 44 knihoven libereckého okresu a tvorb</w:t>
      </w:r>
      <w:r w:rsidRPr="00271175">
        <w:rPr>
          <w:rFonts w:asciiTheme="minorHAnsi" w:hAnsiTheme="minorHAnsi" w:cstheme="minorHAnsi"/>
          <w:b/>
          <w:sz w:val="22"/>
          <w:szCs w:val="22"/>
        </w:rPr>
        <w:t>u</w:t>
      </w:r>
      <w:r w:rsidR="00857D42" w:rsidRPr="00271175">
        <w:rPr>
          <w:rFonts w:asciiTheme="minorHAnsi" w:hAnsiTheme="minorHAnsi" w:cstheme="minorHAnsi"/>
          <w:b/>
          <w:sz w:val="22"/>
          <w:szCs w:val="22"/>
        </w:rPr>
        <w:t xml:space="preserve"> webových stránek knihoven.</w:t>
      </w:r>
      <w:r w:rsidRPr="0027117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7D42" w:rsidRPr="00271175" w:rsidRDefault="00857D42" w:rsidP="00271175">
      <w:pPr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>Na konci roku 2013 paní Iva Slámová na základě rozhodnutí vedení KVK v Liberci s podporou Libereckého kraje připravila v extrémně krátkém čase žádost do programu VISK 3 na zapojení většiny obecních knihoven Liberecka do systému Clavius REKS (s využitím licencí, které již obce měly pro své knihovny zakoupeny). Již zpracování projektu byla náročná činnost, spočívající v celé řadě intenzivních jednání se zřizovateli knihoven, knihovnicemi a knihovníky, s firmou LANius. Projekt byl úspěšný a na jeho základě KVK v Liberci získala více než půlmilionovou dotaci na pořízení techniky a programového vybavení na zavedení systému. Stěžejním důvodem pro nominaci na ocenění však není zpracování projektu, nýbrž mimořádné úsilí věnované jeho realizaci, která započala na podzim roku 2014 a probíhala v průběhu celého roku 2015. Nyní se chýlí ke svému závěru, do systému je zapojena většina ze 44 knihoven, které tak získaly on-line katalogy přístupné 24 hodin denně, 7 dní v týdnu, knihovnicím/knihovníkům se zjednodušila administrativa týkající se evidence a revize knihovního fondu i výpůjčního procesu, vznikl souborný katalog knihoven Liberecka (</w:t>
      </w:r>
      <w:hyperlink r:id="rId7" w:history="1">
        <w:r w:rsidRPr="0027117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http://reks.kvkli.cz/katalog/skat/baze.htm</w:t>
        </w:r>
      </w:hyperlink>
      <w:r w:rsidRPr="00271175">
        <w:rPr>
          <w:rFonts w:asciiTheme="minorHAnsi" w:hAnsiTheme="minorHAnsi" w:cstheme="minorHAnsi"/>
          <w:sz w:val="22"/>
          <w:szCs w:val="22"/>
        </w:rPr>
        <w:t xml:space="preserve">) a katalog výměnného fondu. I knihovny malých obcí tak mohou poskytovat služby na úrovni 21. století. </w:t>
      </w:r>
    </w:p>
    <w:p w:rsidR="00857D42" w:rsidRPr="00271175" w:rsidRDefault="00857D42" w:rsidP="00271175">
      <w:pPr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V průběhu implementace systému bylo nutné řešit řadu neočekávaných komplikací souvisejících zejména se skutečností, že samotná KVK v Liberci využívá jiný knihovní program. Ve spolupráci (která nebyla vždy bez třecích ploch) s firmou LANius, oddělením IT, externím správcem systému Clavius REKS a samozřejmě s kolegyněmi z oddělení služeb knihovnám Liberecka byly komplikace postupně odstraňovány. Pro Ivu Slámovou, která stála ve středu dění, to znamenalo mimořádné pracovní i psychické vypětí. Je třeba dodat, že k úspěšnému završení projektu bylo vedle výše uvedeného nutné absolvovat spoustu dalších jednání s představiteli obcí (uzavření smluv se zapojenými obcemi), s knihovníky, jejich proškolování a zaučování v obsluze systému… </w:t>
      </w:r>
    </w:p>
    <w:p w:rsidR="00857D42" w:rsidRPr="00271175" w:rsidRDefault="00857D42" w:rsidP="00271175">
      <w:pPr>
        <w:jc w:val="both"/>
        <w:rPr>
          <w:rFonts w:asciiTheme="minorHAnsi" w:hAnsiTheme="minorHAnsi" w:cstheme="minorHAnsi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>Vedle zprovoznění systému Clavius REKS si paní Slámová dala za cíl, aby všechny knihovny prezentovaly svou činnost – a své on-line katalogy – na vlastních webových stránkách. V průběhu roku 2015 více než 30 knihovnám, které weby neměly (nebo měly zastaralé a nevyhovující), připravila a obsahově naplnila webové stránky na základě šablon Webovky.knihovna.cz. Nadále zajišťuje aktuálnost většiny z nich, dokud se knihovnice/knihovníci nenaučí stránky sami spravovat.</w:t>
      </w:r>
    </w:p>
    <w:p w:rsidR="00DF49E0" w:rsidRPr="00271175" w:rsidRDefault="00857D42" w:rsidP="0041003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71175">
        <w:rPr>
          <w:rFonts w:asciiTheme="minorHAnsi" w:hAnsiTheme="minorHAnsi" w:cstheme="minorHAnsi"/>
          <w:sz w:val="22"/>
          <w:szCs w:val="22"/>
        </w:rPr>
        <w:t xml:space="preserve">V současné době paní Slámová připravuje žádost o dotaci na podporu zapojení zbývajících knihoven do systému Clavius REKS z programu VISK 3 na rok 2016. Pokud se jí podaří přesvědčit představitele posledních 9 obcí a projekt bude podpořen, budou všechny neprofesionální (+ 2 profesionální) knihovny Liberecka zapojeny do kooperativního systému Clavius REKS. </w:t>
      </w:r>
      <w:r w:rsidR="0064491C" w:rsidRPr="00271175">
        <w:rPr>
          <w:rFonts w:asciiTheme="minorHAnsi" w:hAnsiTheme="minorHAnsi" w:cstheme="minorHAnsi"/>
          <w:b/>
          <w:sz w:val="22"/>
          <w:szCs w:val="22"/>
        </w:rPr>
        <w:t>GRATULUJEME Ivě Slámové i celému mimořádnému projektu Krajské knihovny!</w:t>
      </w:r>
    </w:p>
    <w:p w:rsidR="00ED5D50" w:rsidRDefault="00ED5D50">
      <w:pPr>
        <w:rPr>
          <w:rFonts w:ascii="Arial" w:hAnsi="Arial" w:cs="Arial"/>
          <w:color w:val="FF0000"/>
          <w:sz w:val="22"/>
          <w:szCs w:val="22"/>
        </w:rPr>
      </w:pPr>
    </w:p>
    <w:p w:rsidR="00664376" w:rsidRDefault="00664376">
      <w:pPr>
        <w:rPr>
          <w:rFonts w:ascii="Arial" w:hAnsi="Arial" w:cs="Arial"/>
          <w:color w:val="FF0000"/>
          <w:sz w:val="22"/>
          <w:szCs w:val="22"/>
        </w:rPr>
      </w:pPr>
    </w:p>
    <w:p w:rsidR="00664376" w:rsidRPr="00664376" w:rsidRDefault="00664376">
      <w:pPr>
        <w:rPr>
          <w:rFonts w:ascii="Arial" w:hAnsi="Arial" w:cs="Arial"/>
          <w:i/>
          <w:sz w:val="22"/>
          <w:szCs w:val="22"/>
        </w:rPr>
      </w:pPr>
      <w:r w:rsidRPr="00664376">
        <w:rPr>
          <w:rFonts w:ascii="Arial" w:hAnsi="Arial" w:cs="Arial"/>
          <w:i/>
          <w:sz w:val="22"/>
          <w:szCs w:val="22"/>
        </w:rPr>
        <w:t>PhDr. Dana Kroulíková</w:t>
      </w:r>
    </w:p>
    <w:sectPr w:rsidR="00664376" w:rsidRPr="00664376" w:rsidSect="00ED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F49E0"/>
    <w:rsid w:val="00182504"/>
    <w:rsid w:val="00193D14"/>
    <w:rsid w:val="00271175"/>
    <w:rsid w:val="00311623"/>
    <w:rsid w:val="003E2B82"/>
    <w:rsid w:val="00410037"/>
    <w:rsid w:val="0064491C"/>
    <w:rsid w:val="00664376"/>
    <w:rsid w:val="00857D42"/>
    <w:rsid w:val="008865FF"/>
    <w:rsid w:val="00A535A5"/>
    <w:rsid w:val="00A970CE"/>
    <w:rsid w:val="00B45071"/>
    <w:rsid w:val="00B74EBB"/>
    <w:rsid w:val="00B8572C"/>
    <w:rsid w:val="00DF49E0"/>
    <w:rsid w:val="00E31C73"/>
    <w:rsid w:val="00E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6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6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9E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74E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74EBB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B7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86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6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6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ks.kvkli.cz/katalog/skat/baz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ojkov.sweb.cz/" TargetMode="External"/><Relationship Id="rId5" Type="http://schemas.openxmlformats.org/officeDocument/2006/relationships/hyperlink" Target="http://www.svojkov.knihovna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Cena Knihovník/Knihovnice Libereckého kraje roku 2015 </vt:lpstr>
      <vt:lpstr>    KNIHOVNICE ROKU 2015 ZA CELOŽIVOTNÍ PŘÍNOS KNIHOVNICTVÍ V LIBERECKÉM KRAJI (nepr</vt:lpstr>
      <vt:lpstr>        Jiřina Tomšová – Místní knihovna Svojkov</vt:lpstr>
      <vt:lpstr>    KNIHOVNICE ROKU 2015 ZA CELOŽIVOTNÍ PŘÍNOS KNIHOVNICTVÍ V LIBERECKÉM KRAJI (prof</vt:lpstr>
      <vt:lpstr>        Dagmar Helšusová – Krajská vědecká knihovna v Liberci</vt:lpstr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Starcova</cp:lastModifiedBy>
  <cp:revision>3</cp:revision>
  <cp:lastPrinted>2015-12-09T10:03:00Z</cp:lastPrinted>
  <dcterms:created xsi:type="dcterms:W3CDTF">2015-12-09T10:01:00Z</dcterms:created>
  <dcterms:modified xsi:type="dcterms:W3CDTF">2015-12-09T10:36:00Z</dcterms:modified>
</cp:coreProperties>
</file>