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44A" w:rsidRPr="00BD0C5E" w:rsidRDefault="00DB144A" w:rsidP="0028664F">
      <w:pPr>
        <w:jc w:val="center"/>
        <w:rPr>
          <w:rFonts w:ascii="Century Gothic" w:hAnsi="Century Gothic"/>
          <w:b/>
          <w:color w:val="00008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C3E40">
        <w:rPr>
          <w:rFonts w:ascii="Century Gothic" w:hAnsi="Century Gothic"/>
          <w:b/>
          <w:color w:val="0070C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Výroční zpráva </w:t>
      </w:r>
      <w:r w:rsidR="000A6324" w:rsidRPr="00E71074">
        <w:rPr>
          <w:rFonts w:ascii="Century Gothic" w:hAnsi="Century Gothic"/>
          <w:b/>
          <w:color w:val="00206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w:t>
      </w:r>
      <w:r w:rsidR="0019665C">
        <w:rPr>
          <w:rFonts w:ascii="Century Gothic" w:hAnsi="Century Gothic"/>
          <w:b/>
          <w:color w:val="00206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p w:rsidR="00DB144A" w:rsidRPr="00BD0C5E" w:rsidRDefault="00DB144A" w:rsidP="00CA5572">
      <w:pPr>
        <w:rPr>
          <w:rFonts w:ascii="Century Gothic" w:hAnsi="Century Gothic"/>
          <w:b/>
          <w:color w:val="00008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CA5572" w:rsidRDefault="00573774" w:rsidP="00CA5572">
      <w:pPr>
        <w:jc w:val="center"/>
      </w:pPr>
      <w:r w:rsidRPr="00573774">
        <w:rPr>
          <w:noProof/>
        </w:rPr>
        <w:drawing>
          <wp:inline distT="0" distB="0" distL="0" distR="0">
            <wp:extent cx="3225797" cy="4543425"/>
            <wp:effectExtent l="0" t="0" r="0" b="0"/>
            <wp:docPr id="1" name="Obrázek 1" descr="C:\Users\GIEBISCHR\Desktop\BREZE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EBISCHR\Desktop\BREZEN 2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6288" cy="4572286"/>
                    </a:xfrm>
                    <a:prstGeom prst="rect">
                      <a:avLst/>
                    </a:prstGeom>
                    <a:noFill/>
                    <a:ln>
                      <a:noFill/>
                    </a:ln>
                  </pic:spPr>
                </pic:pic>
              </a:graphicData>
            </a:graphic>
          </wp:inline>
        </w:drawing>
      </w:r>
    </w:p>
    <w:p w:rsidR="00DB144A" w:rsidRPr="00BD0C5E" w:rsidRDefault="00DB144A" w:rsidP="0028664F">
      <w:pPr>
        <w:jc w:val="center"/>
        <w:rPr>
          <w:rFonts w:ascii="Century Gothic" w:hAnsi="Century Gothic"/>
          <w:b/>
          <w:color w:val="00008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FC3E40" w:rsidRDefault="00DB144A" w:rsidP="0028664F">
      <w:pPr>
        <w:jc w:val="center"/>
        <w:rPr>
          <w:color w:val="0070C0"/>
          <w:sz w:val="56"/>
          <w:szCs w:val="56"/>
        </w:rPr>
      </w:pPr>
      <w:r w:rsidRPr="00FC3E40">
        <w:rPr>
          <w:rFonts w:ascii="Century Gothic" w:hAnsi="Century Gothic"/>
          <w:b/>
          <w:color w:val="0070C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Svaz knihovníků a informačních pracovníků ČR</w:t>
      </w:r>
    </w:p>
    <w:p w:rsidR="00DB144A" w:rsidRPr="00BD0C5E" w:rsidRDefault="00DB144A" w:rsidP="00CA5572">
      <w:pPr>
        <w:rPr>
          <w:rFonts w:ascii="Century Gothic" w:hAnsi="Century Gothic"/>
          <w:b/>
          <w:color w:val="3366FF"/>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Default="00BD0C5E" w:rsidP="0028664F">
      <w:pPr>
        <w:jc w:val="center"/>
      </w:pPr>
      <w:r>
        <w:rPr>
          <w:rFonts w:ascii="Arial" w:hAnsi="Arial" w:cs="Arial"/>
          <w:noProof/>
          <w:color w:val="0000FF"/>
          <w:sz w:val="18"/>
          <w:szCs w:val="18"/>
        </w:rPr>
        <w:drawing>
          <wp:inline distT="0" distB="0" distL="0" distR="0">
            <wp:extent cx="2019300" cy="1181100"/>
            <wp:effectExtent l="0" t="0" r="0" b="0"/>
            <wp:docPr id="2" name="obrázek 2" descr="SKIP - Svaz knihovníků a informačních pracovníků České republik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P - Svaz knihovníků a informačních pracovníků České republi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181100"/>
                    </a:xfrm>
                    <a:prstGeom prst="rect">
                      <a:avLst/>
                    </a:prstGeom>
                    <a:noFill/>
                    <a:ln>
                      <a:noFill/>
                    </a:ln>
                  </pic:spPr>
                </pic:pic>
              </a:graphicData>
            </a:graphic>
          </wp:inline>
        </w:drawing>
      </w:r>
    </w:p>
    <w:p w:rsidR="002932EE" w:rsidRDefault="002932EE" w:rsidP="002F4A7F">
      <w:pPr>
        <w:rPr>
          <w:rFonts w:ascii="Century Gothic" w:hAnsi="Century Gothic" w:cs="Arial,Bold"/>
          <w:b/>
          <w:bCs/>
          <w:color w:val="000080"/>
        </w:rPr>
      </w:pPr>
    </w:p>
    <w:p w:rsidR="002932EE" w:rsidRDefault="002932EE" w:rsidP="002F4A7F">
      <w:pPr>
        <w:rPr>
          <w:rFonts w:ascii="Century Gothic" w:hAnsi="Century Gothic" w:cs="Arial,Bold"/>
          <w:b/>
          <w:bCs/>
          <w:color w:val="000080"/>
        </w:rPr>
      </w:pPr>
    </w:p>
    <w:p w:rsidR="00DB144A" w:rsidRPr="00E71074" w:rsidRDefault="00DB144A" w:rsidP="002F4A7F">
      <w:pPr>
        <w:rPr>
          <w:rFonts w:ascii="Century Gothic" w:hAnsi="Century Gothic"/>
          <w:b/>
          <w:bCs/>
          <w:color w:val="002060"/>
        </w:rPr>
      </w:pPr>
      <w:r w:rsidRPr="00E71074">
        <w:rPr>
          <w:rFonts w:ascii="Century Gothic" w:hAnsi="Century Gothic" w:cs="Arial,Bold"/>
          <w:b/>
          <w:bCs/>
          <w:color w:val="002060"/>
        </w:rPr>
        <w:t>OBSAH</w:t>
      </w:r>
    </w:p>
    <w:p w:rsidR="00DB144A" w:rsidRPr="00CB5136" w:rsidRDefault="00DB144A" w:rsidP="002F4A7F">
      <w:pPr>
        <w:rPr>
          <w:rFonts w:ascii="Century Gothic" w:hAnsi="Century Gothic" w:cs="Arial,Bold"/>
          <w:b/>
          <w:bCs/>
          <w:color w:val="000080"/>
        </w:rPr>
      </w:pPr>
    </w:p>
    <w:p w:rsidR="00DB144A" w:rsidRPr="00E71074" w:rsidRDefault="00DB144A" w:rsidP="002F4A7F">
      <w:pPr>
        <w:rPr>
          <w:rFonts w:ascii="Century Gothic" w:hAnsi="Century Gothic" w:cs="Arial,Bold"/>
          <w:b/>
          <w:bCs/>
          <w:color w:val="002060"/>
        </w:rPr>
      </w:pPr>
      <w:r w:rsidRPr="00E71074">
        <w:rPr>
          <w:rFonts w:ascii="Century Gothic" w:hAnsi="Century Gothic" w:cs="Arial,Bold"/>
          <w:b/>
          <w:bCs/>
          <w:color w:val="002060"/>
        </w:rPr>
        <w:t>AKTIVITY NA PODPORU ČTENÁŘSTVÍ</w:t>
      </w:r>
    </w:p>
    <w:p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Vzdělávací akce                                                                                              4</w:t>
      </w:r>
    </w:p>
    <w:p w:rsidR="00DB144A" w:rsidRPr="00FC3E40" w:rsidRDefault="00DB144A" w:rsidP="002F4A7F">
      <w:pPr>
        <w:rPr>
          <w:rFonts w:ascii="Century Gothic" w:hAnsi="Century Gothic" w:cs="Arial,Bold"/>
          <w:b/>
          <w:bCs/>
          <w:color w:val="0070C0"/>
        </w:rPr>
      </w:pP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Mediální aktivity                                                                                               5</w:t>
      </w:r>
    </w:p>
    <w:p w:rsidR="00DB144A" w:rsidRPr="00FC3E40" w:rsidRDefault="00DB144A" w:rsidP="002F4A7F">
      <w:pPr>
        <w:rPr>
          <w:rFonts w:ascii="Century Gothic" w:hAnsi="Century Gothic" w:cs="Arial,Bold"/>
          <w:b/>
          <w:bCs/>
          <w:color w:val="0070C0"/>
        </w:rPr>
      </w:pP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Informační a kulturní aktivity                                                                           7</w:t>
      </w:r>
    </w:p>
    <w:p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BD0C5E" w:rsidRDefault="00DB144A" w:rsidP="002F4A7F">
      <w:pPr>
        <w:rPr>
          <w:rFonts w:ascii="Century Gothic" w:hAnsi="Century Gothic" w:cs="Arial,Bold"/>
          <w:b/>
          <w:bCs/>
          <w:color w:val="0000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E71074" w:rsidRDefault="00DB144A" w:rsidP="002F4A7F">
      <w:pPr>
        <w:rPr>
          <w:rFonts w:ascii="Century Gothic" w:hAnsi="Century Gothic" w:cs="Arial,Bold"/>
          <w:b/>
          <w:bCs/>
          <w:color w:val="002060"/>
        </w:rPr>
      </w:pPr>
      <w:r w:rsidRPr="00E71074">
        <w:rPr>
          <w:rFonts w:ascii="Century Gothic" w:hAnsi="Century Gothic" w:cs="Arial,Bold"/>
          <w:b/>
          <w:bCs/>
          <w:color w:val="002060"/>
        </w:rPr>
        <w:t>ČINNOST ODBRORNÝCH ORGÁNŮ</w:t>
      </w:r>
    </w:p>
    <w:p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Český komitét Modrý štít                                                                                 9</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Ediční komise                                                                                                   10</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Klub dětských knihoven                                                   </w:t>
      </w:r>
      <w:r w:rsidR="000A6324">
        <w:rPr>
          <w:rFonts w:ascii="Century Gothic" w:hAnsi="Century Gothic" w:cs="Arial,Bold"/>
          <w:b/>
          <w:bCs/>
          <w:color w:val="0070C0"/>
        </w:rPr>
        <w:t xml:space="preserve">                              11</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Klub lékařských knihoven                                                </w:t>
      </w:r>
      <w:r w:rsidR="000A6324">
        <w:rPr>
          <w:rFonts w:ascii="Century Gothic" w:hAnsi="Century Gothic" w:cs="Arial,Bold"/>
          <w:b/>
          <w:bCs/>
          <w:color w:val="0070C0"/>
        </w:rPr>
        <w:t xml:space="preserve">                              12</w:t>
      </w:r>
    </w:p>
    <w:p w:rsidR="00DB144A" w:rsidRPr="00FC3E40" w:rsidRDefault="00DB144A" w:rsidP="001D06DC">
      <w:pPr>
        <w:rPr>
          <w:rFonts w:ascii="Century Gothic" w:hAnsi="Century Gothic" w:cs="Arial,Bold"/>
          <w:b/>
          <w:bCs/>
          <w:color w:val="0070C0"/>
        </w:rPr>
      </w:pPr>
      <w:r w:rsidRPr="00FC3E40">
        <w:rPr>
          <w:rFonts w:ascii="Century Gothic" w:hAnsi="Century Gothic" w:cs="Arial,Bold"/>
          <w:b/>
          <w:bCs/>
          <w:color w:val="0070C0"/>
        </w:rPr>
        <w:t xml:space="preserve">Klub tvořivých knihovníků                                                </w:t>
      </w:r>
      <w:r w:rsidR="000A6324">
        <w:rPr>
          <w:rFonts w:ascii="Century Gothic" w:hAnsi="Century Gothic" w:cs="Arial,Bold"/>
          <w:b/>
          <w:bCs/>
          <w:color w:val="0070C0"/>
        </w:rPr>
        <w:t xml:space="preserve">                              14</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Klub vysokoškolských knihovníků                                              </w:t>
      </w:r>
      <w:r w:rsidR="000A6324">
        <w:rPr>
          <w:rFonts w:ascii="Century Gothic" w:hAnsi="Century Gothic" w:cs="Arial,Bold"/>
          <w:b/>
          <w:bCs/>
          <w:color w:val="0070C0"/>
        </w:rPr>
        <w:t xml:space="preserve">                   15</w:t>
      </w:r>
    </w:p>
    <w:p w:rsidR="00DB144A" w:rsidRPr="00FC3E40" w:rsidRDefault="00F753A0" w:rsidP="001D06DC">
      <w:pPr>
        <w:rPr>
          <w:rFonts w:ascii="Century Gothic" w:hAnsi="Century Gothic" w:cs="Arial,Bold"/>
          <w:b/>
          <w:bCs/>
          <w:color w:val="0070C0"/>
        </w:rPr>
      </w:pPr>
      <w:r>
        <w:rPr>
          <w:rFonts w:ascii="Century Gothic" w:hAnsi="Century Gothic" w:cs="Arial,Bold"/>
          <w:b/>
          <w:bCs/>
          <w:color w:val="0070C0"/>
        </w:rPr>
        <w:t xml:space="preserve">60+                                          </w:t>
      </w:r>
      <w:r w:rsidR="00DB144A" w:rsidRPr="00FC3E40">
        <w:rPr>
          <w:rFonts w:ascii="Century Gothic" w:hAnsi="Century Gothic" w:cs="Arial,Bold"/>
          <w:b/>
          <w:bCs/>
          <w:color w:val="0070C0"/>
        </w:rPr>
        <w:t xml:space="preserve">                                            </w:t>
      </w:r>
      <w:r w:rsidR="000A6324">
        <w:rPr>
          <w:rFonts w:ascii="Century Gothic" w:hAnsi="Century Gothic" w:cs="Arial,Bold"/>
          <w:b/>
          <w:bCs/>
          <w:color w:val="0070C0"/>
        </w:rPr>
        <w:t xml:space="preserve">                              16</w:t>
      </w:r>
    </w:p>
    <w:p w:rsidR="00DB144A" w:rsidRPr="00FC3E40" w:rsidRDefault="00DB144A" w:rsidP="001D06DC">
      <w:pPr>
        <w:rPr>
          <w:rFonts w:ascii="Century Gothic" w:hAnsi="Century Gothic" w:cs="Arial,Bold"/>
          <w:b/>
          <w:bCs/>
          <w:color w:val="0070C0"/>
        </w:rPr>
      </w:pPr>
      <w:r w:rsidRPr="00FC3E40">
        <w:rPr>
          <w:rFonts w:ascii="Century Gothic" w:hAnsi="Century Gothic" w:cs="Arial,Bold"/>
          <w:b/>
          <w:bCs/>
          <w:color w:val="0070C0"/>
        </w:rPr>
        <w:t xml:space="preserve">Sekce knihovníků trenérů paměti                                   </w:t>
      </w:r>
      <w:r w:rsidR="00260B7F">
        <w:rPr>
          <w:rFonts w:ascii="Century Gothic" w:hAnsi="Century Gothic" w:cs="Arial,Bold"/>
          <w:b/>
          <w:bCs/>
          <w:color w:val="0070C0"/>
        </w:rPr>
        <w:t xml:space="preserve">                              17</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Sekce služeb osobám se specifickými potřebami        </w:t>
      </w:r>
      <w:r w:rsidR="00260B7F">
        <w:rPr>
          <w:rFonts w:ascii="Century Gothic" w:hAnsi="Century Gothic" w:cs="Arial,Bold"/>
          <w:b/>
          <w:bCs/>
          <w:color w:val="0070C0"/>
        </w:rPr>
        <w:t xml:space="preserve">                             18</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Sekce veřejných knihoven                                              </w:t>
      </w:r>
      <w:r w:rsidR="00260B7F">
        <w:rPr>
          <w:rFonts w:ascii="Century Gothic" w:hAnsi="Century Gothic" w:cs="Arial,Bold"/>
          <w:b/>
          <w:bCs/>
          <w:color w:val="0070C0"/>
        </w:rPr>
        <w:t xml:space="preserve">                              19</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Sekce vzdělávání                                                                                  </w:t>
      </w:r>
      <w:r w:rsidR="00260B7F">
        <w:rPr>
          <w:rFonts w:ascii="Century Gothic" w:hAnsi="Century Gothic" w:cs="Arial,Bold"/>
          <w:b/>
          <w:bCs/>
          <w:color w:val="0070C0"/>
        </w:rPr>
        <w:t xml:space="preserve">          20</w:t>
      </w:r>
    </w:p>
    <w:p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E71074" w:rsidRDefault="00DB144A" w:rsidP="00CB5136">
      <w:pPr>
        <w:rPr>
          <w:rFonts w:ascii="Century Gothic" w:hAnsi="Century Gothic" w:cs="Arial,Bold"/>
          <w:b/>
          <w:bCs/>
          <w:color w:val="002060"/>
        </w:rPr>
      </w:pPr>
      <w:r w:rsidRPr="00E71074">
        <w:rPr>
          <w:rFonts w:ascii="Century Gothic" w:hAnsi="Century Gothic" w:cs="Arial,Bold"/>
          <w:b/>
          <w:bCs/>
          <w:color w:val="002060"/>
        </w:rPr>
        <w:t>REGIONÁLNÍ ORGANIZACE SKIP</w:t>
      </w:r>
    </w:p>
    <w:p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01   Praha                                                                           </w:t>
      </w:r>
      <w:r w:rsidR="00260B7F">
        <w:rPr>
          <w:rFonts w:ascii="Century Gothic" w:hAnsi="Century Gothic" w:cs="Arial,Bold"/>
          <w:b/>
          <w:bCs/>
          <w:color w:val="0070C0"/>
        </w:rPr>
        <w:t xml:space="preserve">                              21</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02   Středočeský region                                                   </w:t>
      </w:r>
      <w:r w:rsidR="00F61E25">
        <w:rPr>
          <w:rFonts w:ascii="Century Gothic" w:hAnsi="Century Gothic" w:cs="Arial,Bold"/>
          <w:b/>
          <w:bCs/>
          <w:color w:val="0070C0"/>
        </w:rPr>
        <w:t xml:space="preserve">                              22</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03   Jihočeský region                                                       </w:t>
      </w:r>
      <w:r w:rsidR="00F61E25">
        <w:rPr>
          <w:rFonts w:ascii="Century Gothic" w:hAnsi="Century Gothic" w:cs="Arial,Bold"/>
          <w:b/>
          <w:bCs/>
          <w:color w:val="0070C0"/>
        </w:rPr>
        <w:t xml:space="preserve">                              23</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04   Plzeňský region                                                          </w:t>
      </w:r>
      <w:r w:rsidR="00F61E25">
        <w:rPr>
          <w:rFonts w:ascii="Century Gothic" w:hAnsi="Century Gothic" w:cs="Arial,Bold"/>
          <w:b/>
          <w:bCs/>
          <w:color w:val="0070C0"/>
        </w:rPr>
        <w:t xml:space="preserve">                              24</w:t>
      </w:r>
    </w:p>
    <w:p w:rsidR="00663B84" w:rsidRDefault="00663B84" w:rsidP="002F4A7F">
      <w:pPr>
        <w:rPr>
          <w:rFonts w:ascii="Century Gothic" w:hAnsi="Century Gothic" w:cs="Arial,Bold"/>
          <w:b/>
          <w:bCs/>
          <w:color w:val="0070C0"/>
        </w:rPr>
      </w:pPr>
      <w:r>
        <w:rPr>
          <w:rFonts w:ascii="Century Gothic" w:hAnsi="Century Gothic" w:cs="Arial,Bold"/>
          <w:b/>
          <w:bCs/>
          <w:color w:val="0070C0"/>
        </w:rPr>
        <w:t xml:space="preserve">05   Chomutovsko                                                             </w:t>
      </w:r>
      <w:r w:rsidR="00F61E25">
        <w:rPr>
          <w:rFonts w:ascii="Century Gothic" w:hAnsi="Century Gothic" w:cs="Arial,Bold"/>
          <w:b/>
          <w:bCs/>
          <w:color w:val="0070C0"/>
        </w:rPr>
        <w:t xml:space="preserve">                              25</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06   Ústecký region                                                           </w:t>
      </w:r>
      <w:r w:rsidR="000A6324">
        <w:rPr>
          <w:rFonts w:ascii="Century Gothic" w:hAnsi="Century Gothic" w:cs="Arial,Bold"/>
          <w:b/>
          <w:bCs/>
          <w:color w:val="0070C0"/>
        </w:rPr>
        <w:t xml:space="preserve">                         </w:t>
      </w:r>
      <w:r w:rsidR="00F61E25">
        <w:rPr>
          <w:rFonts w:ascii="Century Gothic" w:hAnsi="Century Gothic" w:cs="Arial,Bold"/>
          <w:b/>
          <w:bCs/>
          <w:color w:val="0070C0"/>
        </w:rPr>
        <w:t xml:space="preserve">     </w:t>
      </w:r>
      <w:r w:rsidR="00AE3E2B">
        <w:rPr>
          <w:rFonts w:ascii="Century Gothic" w:hAnsi="Century Gothic" w:cs="Arial,Bold"/>
          <w:b/>
          <w:bCs/>
          <w:color w:val="0070C0"/>
        </w:rPr>
        <w:t>25</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07   Liberecký region                                                        </w:t>
      </w:r>
      <w:r w:rsidR="00F61E25">
        <w:rPr>
          <w:rFonts w:ascii="Century Gothic" w:hAnsi="Century Gothic" w:cs="Arial,Bold"/>
          <w:b/>
          <w:bCs/>
          <w:color w:val="0070C0"/>
        </w:rPr>
        <w:t xml:space="preserve">                              </w:t>
      </w:r>
      <w:r w:rsidR="00AE3E2B">
        <w:rPr>
          <w:rFonts w:ascii="Century Gothic" w:hAnsi="Century Gothic" w:cs="Arial,Bold"/>
          <w:b/>
          <w:bCs/>
          <w:color w:val="0070C0"/>
        </w:rPr>
        <w:t>26</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08   Východočeský region                                              </w:t>
      </w:r>
      <w:r w:rsidR="00F61E25">
        <w:rPr>
          <w:rFonts w:ascii="Century Gothic" w:hAnsi="Century Gothic" w:cs="Arial,Bold"/>
          <w:b/>
          <w:bCs/>
          <w:color w:val="0070C0"/>
        </w:rPr>
        <w:t xml:space="preserve">                              </w:t>
      </w:r>
      <w:r w:rsidR="00AE3E2B">
        <w:rPr>
          <w:rFonts w:ascii="Century Gothic" w:hAnsi="Century Gothic" w:cs="Arial,Bold"/>
          <w:b/>
          <w:bCs/>
          <w:color w:val="0070C0"/>
        </w:rPr>
        <w:t>27</w:t>
      </w:r>
      <w:r w:rsidRPr="00FC3E40">
        <w:rPr>
          <w:rFonts w:ascii="Century Gothic" w:hAnsi="Century Gothic" w:cs="Arial,Bold"/>
          <w:b/>
          <w:bCs/>
          <w:color w:val="0070C0"/>
        </w:rPr>
        <w:t xml:space="preserve">  </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09   Region Velká Morava                                                                    </w:t>
      </w:r>
      <w:r w:rsidR="00F61E25">
        <w:rPr>
          <w:rFonts w:ascii="Century Gothic" w:hAnsi="Century Gothic" w:cs="Arial,Bold"/>
          <w:b/>
          <w:bCs/>
          <w:color w:val="0070C0"/>
        </w:rPr>
        <w:t xml:space="preserve">         </w:t>
      </w:r>
      <w:r w:rsidR="00AE3E2B">
        <w:rPr>
          <w:rFonts w:ascii="Century Gothic" w:hAnsi="Century Gothic" w:cs="Arial,Bold"/>
          <w:b/>
          <w:bCs/>
          <w:color w:val="0070C0"/>
        </w:rPr>
        <w:t>28</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10   Region Moravskoslezského a Olomouckého kraj</w:t>
      </w:r>
      <w:r w:rsidR="00F61E25">
        <w:rPr>
          <w:rFonts w:ascii="Century Gothic" w:hAnsi="Century Gothic" w:cs="Arial,Bold"/>
          <w:b/>
          <w:bCs/>
          <w:color w:val="0070C0"/>
        </w:rPr>
        <w:t xml:space="preserve">e                             </w:t>
      </w:r>
      <w:r w:rsidR="00AE3E2B">
        <w:rPr>
          <w:rFonts w:ascii="Century Gothic" w:hAnsi="Century Gothic" w:cs="Arial,Bold"/>
          <w:b/>
          <w:bCs/>
          <w:color w:val="0070C0"/>
        </w:rPr>
        <w:t>29</w:t>
      </w:r>
    </w:p>
    <w:p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11   Karlovarský region                                                     </w:t>
      </w:r>
      <w:r w:rsidR="000A6324">
        <w:rPr>
          <w:rFonts w:ascii="Century Gothic" w:hAnsi="Century Gothic" w:cs="Arial,Bold"/>
          <w:b/>
          <w:bCs/>
          <w:color w:val="0070C0"/>
        </w:rPr>
        <w:t xml:space="preserve">                            </w:t>
      </w:r>
      <w:r w:rsidR="00F61E25">
        <w:rPr>
          <w:rFonts w:ascii="Century Gothic" w:hAnsi="Century Gothic" w:cs="Arial,Bold"/>
          <w:b/>
          <w:bCs/>
          <w:color w:val="0070C0"/>
        </w:rPr>
        <w:t xml:space="preserve">  </w:t>
      </w:r>
      <w:r w:rsidR="00AE3E2B">
        <w:rPr>
          <w:rFonts w:ascii="Century Gothic" w:hAnsi="Century Gothic" w:cs="Arial,Bold"/>
          <w:b/>
          <w:bCs/>
          <w:color w:val="0070C0"/>
        </w:rPr>
        <w:t>30</w:t>
      </w:r>
      <w:r w:rsidRPr="00FC3E40">
        <w:rPr>
          <w:rFonts w:ascii="Century Gothic" w:hAnsi="Century Gothic" w:cs="Arial,Bold"/>
          <w:b/>
          <w:bCs/>
          <w:color w:val="0070C0"/>
        </w:rPr>
        <w:t xml:space="preserve">     </w:t>
      </w:r>
    </w:p>
    <w:p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BD0C5E" w:rsidRDefault="00DB144A" w:rsidP="002F4A7F">
      <w:pPr>
        <w:rPr>
          <w:rFonts w:ascii="Century Gothic" w:hAnsi="Century Gothic" w:cs="Arial,Bold"/>
          <w:b/>
          <w:bCs/>
          <w:color w:val="0000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B144A" w:rsidRPr="00BD0C5E" w:rsidRDefault="00DB144A" w:rsidP="002F4A7F">
      <w:pPr>
        <w:rPr>
          <w:rFonts w:ascii="Century Gothic" w:hAnsi="Century Gothic" w:cs="Arial,Bold"/>
          <w:bCs/>
          <w:color w:val="0000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1074">
        <w:rPr>
          <w:rFonts w:ascii="Century Gothic" w:hAnsi="Century Gothic" w:cs="Arial,Bold"/>
          <w:b/>
          <w:bCs/>
          <w:color w:val="002060"/>
        </w:rPr>
        <w:t xml:space="preserve">ZÁVĚR A PODĚKOVÁNÍ                                                                                   </w:t>
      </w:r>
      <w:r w:rsidRPr="00FC3E40">
        <w:rPr>
          <w:rFonts w:ascii="Century Gothic" w:hAnsi="Century Gothic" w:cs="Arial,Bold"/>
          <w:b/>
          <w:bCs/>
          <w:color w:val="0070C0"/>
        </w:rPr>
        <w:t>3</w:t>
      </w:r>
      <w:r w:rsidR="00AE3E2B">
        <w:rPr>
          <w:rFonts w:ascii="Century Gothic" w:hAnsi="Century Gothic" w:cs="Arial,Bold"/>
          <w:b/>
          <w:bCs/>
          <w:color w:val="0070C0"/>
        </w:rPr>
        <w:t>1</w:t>
      </w:r>
    </w:p>
    <w:p w:rsidR="00DB144A" w:rsidRDefault="00DB144A" w:rsidP="00C33E72">
      <w:pPr>
        <w:jc w:val="right"/>
        <w:rPr>
          <w:rFonts w:ascii="Century Gothic" w:hAnsi="Century Gothic" w:cs="Arial,Bold"/>
          <w:b/>
          <w:bCs/>
          <w:color w:val="000080"/>
        </w:rPr>
      </w:pPr>
    </w:p>
    <w:p w:rsidR="002932EE" w:rsidRDefault="002932EE" w:rsidP="00C33E72">
      <w:pPr>
        <w:jc w:val="right"/>
        <w:rPr>
          <w:rFonts w:ascii="Century Gothic" w:hAnsi="Century Gothic" w:cs="Arial,Bold"/>
          <w:b/>
          <w:bCs/>
          <w:color w:val="000080"/>
        </w:rPr>
      </w:pPr>
    </w:p>
    <w:p w:rsidR="000A6324" w:rsidRDefault="000A6324" w:rsidP="00C33E72">
      <w:pPr>
        <w:jc w:val="right"/>
        <w:rPr>
          <w:rFonts w:ascii="Century Gothic" w:hAnsi="Century Gothic" w:cs="Arial,Bold"/>
          <w:b/>
          <w:bCs/>
          <w:color w:val="000080"/>
        </w:rPr>
      </w:pPr>
    </w:p>
    <w:p w:rsidR="002932EE" w:rsidRDefault="002932EE" w:rsidP="000A6324">
      <w:pPr>
        <w:rPr>
          <w:rFonts w:ascii="Century Gothic" w:hAnsi="Century Gothic" w:cs="Arial,Bold"/>
          <w:b/>
          <w:bCs/>
          <w:color w:val="000080"/>
        </w:rPr>
      </w:pPr>
    </w:p>
    <w:p w:rsidR="00DB144A" w:rsidRPr="00E71074" w:rsidRDefault="00DB144A" w:rsidP="00C33E72">
      <w:pPr>
        <w:jc w:val="right"/>
        <w:rPr>
          <w:rFonts w:ascii="Century Gothic" w:hAnsi="Century Gothic" w:cs="Arial,Bold"/>
          <w:b/>
          <w:bCs/>
          <w:color w:val="002060"/>
        </w:rPr>
      </w:pPr>
      <w:r w:rsidRPr="00E71074">
        <w:rPr>
          <w:rFonts w:ascii="Century Gothic" w:hAnsi="Century Gothic" w:cs="Arial,Bold"/>
          <w:b/>
          <w:bCs/>
          <w:color w:val="002060"/>
        </w:rPr>
        <w:t>ÚVOD</w:t>
      </w:r>
    </w:p>
    <w:p w:rsidR="00DB144A" w:rsidRPr="002035D3" w:rsidRDefault="00DB144A" w:rsidP="00C33E72">
      <w:pPr>
        <w:jc w:val="both"/>
        <w:rPr>
          <w:rFonts w:ascii="Century Gothic" w:hAnsi="Century Gothic" w:cs="Arial"/>
          <w:color w:val="3366FF"/>
          <w:szCs w:val="18"/>
        </w:rPr>
      </w:pPr>
    </w:p>
    <w:p w:rsidR="00DB144A" w:rsidRPr="00FC3E40" w:rsidRDefault="00DB144A" w:rsidP="00C33E72">
      <w:pPr>
        <w:jc w:val="both"/>
        <w:rPr>
          <w:rFonts w:ascii="Century Gothic" w:hAnsi="Century Gothic" w:cs="Arial"/>
          <w:color w:val="0070C0"/>
          <w:szCs w:val="18"/>
        </w:rPr>
      </w:pPr>
    </w:p>
    <w:p w:rsidR="00DB144A" w:rsidRDefault="00DB144A" w:rsidP="00C33E72">
      <w:pPr>
        <w:jc w:val="both"/>
        <w:rPr>
          <w:rFonts w:ascii="Century Gothic" w:hAnsi="Century Gothic"/>
          <w:b/>
          <w:color w:val="0070C0"/>
        </w:rPr>
      </w:pPr>
      <w:r w:rsidRPr="00FC3E40">
        <w:rPr>
          <w:rFonts w:ascii="Century Gothic" w:hAnsi="Century Gothic"/>
          <w:color w:val="0070C0"/>
        </w:rPr>
        <w:t xml:space="preserve">   </w:t>
      </w:r>
      <w:r w:rsidR="002F0CFD">
        <w:rPr>
          <w:rFonts w:ascii="Century Gothic" w:hAnsi="Century Gothic"/>
          <w:b/>
          <w:color w:val="0070C0"/>
        </w:rPr>
        <w:t>SKIP i v roce 2015</w:t>
      </w:r>
      <w:r w:rsidRPr="00FC3E40">
        <w:rPr>
          <w:rFonts w:ascii="Century Gothic" w:hAnsi="Century Gothic"/>
          <w:b/>
          <w:color w:val="0070C0"/>
        </w:rPr>
        <w:t xml:space="preserve"> zůstává největší oborovou profesní organizací knihovníků a informačních pracovníků v České republice. </w:t>
      </w:r>
      <w:r w:rsidR="00A150E2" w:rsidRPr="00795B25">
        <w:rPr>
          <w:rFonts w:ascii="Century Gothic" w:hAnsi="Century Gothic"/>
          <w:b/>
          <w:color w:val="002060"/>
        </w:rPr>
        <w:t>V roce 2016 se poče</w:t>
      </w:r>
      <w:r w:rsidR="00795B25" w:rsidRPr="00795B25">
        <w:rPr>
          <w:rFonts w:ascii="Century Gothic" w:hAnsi="Century Gothic"/>
          <w:b/>
          <w:color w:val="002060"/>
        </w:rPr>
        <w:t>t našich členů významně zvýšil na 1 637 oproti roku 2015, kdy jsme měli registrováno 1 520 členů. V současné době máme 948 individuálních a 689 institucionálních členů</w:t>
      </w:r>
      <w:r w:rsidR="00795B25">
        <w:rPr>
          <w:rFonts w:ascii="Century Gothic" w:hAnsi="Century Gothic"/>
          <w:b/>
          <w:color w:val="0070C0"/>
        </w:rPr>
        <w:t xml:space="preserve">. </w:t>
      </w:r>
      <w:r w:rsidR="001820C9">
        <w:rPr>
          <w:rFonts w:ascii="Century Gothic" w:hAnsi="Century Gothic"/>
          <w:b/>
          <w:color w:val="0070C0"/>
        </w:rPr>
        <w:t xml:space="preserve">Poprvé se regionem s největším počtem členů stává Velká Morava </w:t>
      </w:r>
      <w:r w:rsidR="001820C9">
        <w:rPr>
          <w:rFonts w:ascii="Century Gothic" w:hAnsi="Century Gothic"/>
          <w:b/>
          <w:color w:val="0070C0"/>
          <w:lang w:val="en-US"/>
        </w:rPr>
        <w:t xml:space="preserve">(283), </w:t>
      </w:r>
      <w:r w:rsidR="00B041FD">
        <w:rPr>
          <w:rFonts w:ascii="Century Gothic" w:hAnsi="Century Gothic"/>
          <w:b/>
          <w:color w:val="0070C0"/>
          <w:lang w:val="en-US"/>
        </w:rPr>
        <w:t>která zahrnuje kraj Jihomoravský a Zlínský, druhým největším regionem je Praha (264) a třetí místo obsadil region Moravskoslezského a Olomouckého kraje (209)</w:t>
      </w:r>
      <w:r w:rsidR="00B041FD">
        <w:rPr>
          <w:rFonts w:ascii="Century Gothic" w:hAnsi="Century Gothic"/>
          <w:b/>
          <w:color w:val="0070C0"/>
        </w:rPr>
        <w:t>.</w:t>
      </w:r>
      <w:r w:rsidR="00C360A8">
        <w:rPr>
          <w:rFonts w:ascii="Century Gothic" w:hAnsi="Century Gothic"/>
          <w:b/>
          <w:color w:val="0070C0"/>
        </w:rPr>
        <w:t xml:space="preserve"> Regionem s velkým počtem členů SKIP je také Východočeský </w:t>
      </w:r>
      <w:r w:rsidR="00C360A8">
        <w:rPr>
          <w:rFonts w:ascii="Century Gothic" w:hAnsi="Century Gothic"/>
          <w:b/>
          <w:color w:val="0070C0"/>
          <w:lang w:val="en-US"/>
        </w:rPr>
        <w:t>(189), Jihočeský (165), Středočeský (146</w:t>
      </w:r>
      <w:r w:rsidR="00890042">
        <w:rPr>
          <w:rFonts w:ascii="Century Gothic" w:hAnsi="Century Gothic"/>
          <w:b/>
          <w:color w:val="0070C0"/>
          <w:lang w:val="en-US"/>
        </w:rPr>
        <w:t>)</w:t>
      </w:r>
      <w:r w:rsidR="00C360A8">
        <w:rPr>
          <w:rFonts w:ascii="Century Gothic" w:hAnsi="Century Gothic"/>
          <w:b/>
          <w:color w:val="0070C0"/>
          <w:lang w:val="en-US"/>
        </w:rPr>
        <w:t xml:space="preserve"> a Plzeňský (134). Liberecký region (85</w:t>
      </w:r>
      <w:r w:rsidR="00890042">
        <w:rPr>
          <w:rFonts w:ascii="Century Gothic" w:hAnsi="Century Gothic"/>
          <w:b/>
          <w:color w:val="0070C0"/>
          <w:lang w:val="en-US"/>
        </w:rPr>
        <w:t>)</w:t>
      </w:r>
      <w:r w:rsidR="00C360A8">
        <w:rPr>
          <w:rFonts w:ascii="Century Gothic" w:hAnsi="Century Gothic"/>
          <w:b/>
          <w:color w:val="0070C0"/>
          <w:lang w:val="en-US"/>
        </w:rPr>
        <w:t xml:space="preserve"> a Karlovarský (84) mají téměř stejný počet a za nimi následuje Ústecký region (54) a Chomutovsko (24)</w:t>
      </w:r>
      <w:r w:rsidR="00C360A8">
        <w:rPr>
          <w:rFonts w:ascii="Century Gothic" w:hAnsi="Century Gothic"/>
          <w:b/>
          <w:color w:val="0070C0"/>
        </w:rPr>
        <w:t>.</w:t>
      </w:r>
      <w:r w:rsidR="008E644A">
        <w:rPr>
          <w:rFonts w:ascii="Century Gothic" w:hAnsi="Century Gothic"/>
          <w:b/>
          <w:color w:val="0070C0"/>
        </w:rPr>
        <w:t xml:space="preserve"> </w:t>
      </w:r>
      <w:r w:rsidRPr="00FC3E40">
        <w:rPr>
          <w:rFonts w:ascii="Century Gothic" w:hAnsi="Century Gothic"/>
          <w:b/>
          <w:color w:val="0070C0"/>
        </w:rPr>
        <w:t>Rozhodující silou i v následujícím období zůst</w:t>
      </w:r>
      <w:r w:rsidR="00A945A7">
        <w:rPr>
          <w:rFonts w:ascii="Century Gothic" w:hAnsi="Century Gothic"/>
          <w:b/>
          <w:color w:val="0070C0"/>
        </w:rPr>
        <w:t>ávají ve SKIPu veřejné knihovny</w:t>
      </w:r>
      <w:r w:rsidRPr="00FC3E40">
        <w:rPr>
          <w:rFonts w:ascii="Century Gothic" w:hAnsi="Century Gothic"/>
          <w:b/>
          <w:color w:val="0070C0"/>
        </w:rPr>
        <w:t>.</w:t>
      </w:r>
    </w:p>
    <w:p w:rsidR="00DB144A" w:rsidRDefault="001B7D9F" w:rsidP="00C33E72">
      <w:pPr>
        <w:jc w:val="both"/>
        <w:rPr>
          <w:rFonts w:ascii="Century Gothic" w:hAnsi="Century Gothic"/>
          <w:b/>
          <w:color w:val="0070C0"/>
        </w:rPr>
      </w:pPr>
      <w:r>
        <w:rPr>
          <w:rFonts w:ascii="Century Gothic" w:hAnsi="Century Gothic"/>
          <w:b/>
          <w:color w:val="0070C0"/>
        </w:rPr>
        <w:t xml:space="preserve">   </w:t>
      </w:r>
      <w:r w:rsidR="00DB144A" w:rsidRPr="00FC3E40">
        <w:rPr>
          <w:rFonts w:ascii="Century Gothic" w:hAnsi="Century Gothic"/>
          <w:b/>
          <w:color w:val="0070C0"/>
        </w:rPr>
        <w:t xml:space="preserve">Aktivní regiony, které organizují zajímavé akce pro své institucionální členy a nabízejí atraktivní benefity individuálním členům nemají problém s poklesem své členské základy. SKIP </w:t>
      </w:r>
      <w:r w:rsidR="006D2582">
        <w:rPr>
          <w:rFonts w:ascii="Century Gothic" w:hAnsi="Century Gothic"/>
          <w:b/>
          <w:color w:val="0070C0"/>
        </w:rPr>
        <w:t>byl</w:t>
      </w:r>
      <w:r w:rsidR="00DB144A" w:rsidRPr="00FC3E40">
        <w:rPr>
          <w:rFonts w:ascii="Century Gothic" w:hAnsi="Century Gothic"/>
          <w:b/>
          <w:color w:val="0070C0"/>
        </w:rPr>
        <w:t xml:space="preserve"> </w:t>
      </w:r>
      <w:r w:rsidR="006D2582">
        <w:rPr>
          <w:rFonts w:ascii="Century Gothic" w:hAnsi="Century Gothic"/>
          <w:b/>
          <w:color w:val="0070C0"/>
        </w:rPr>
        <w:t>v souladu s naplňováním</w:t>
      </w:r>
      <w:r w:rsidR="002238C5">
        <w:rPr>
          <w:rFonts w:ascii="Century Gothic" w:hAnsi="Century Gothic"/>
          <w:b/>
          <w:color w:val="0070C0"/>
        </w:rPr>
        <w:t xml:space="preserve"> nového občanského zákoníku </w:t>
      </w:r>
      <w:r w:rsidR="006D2582">
        <w:rPr>
          <w:rFonts w:ascii="Century Gothic" w:hAnsi="Century Gothic"/>
          <w:b/>
          <w:color w:val="0070C0"/>
        </w:rPr>
        <w:t xml:space="preserve">zapsán 20. listopadu 2015 do spolkového rejstříku Městského soudu v Praze. Další změny se budou realizovat až na základě schválení nových stanov SKIP na valné hromadě 15. června 2016 v Hradci Králové. </w:t>
      </w:r>
      <w:r w:rsidR="006D2582" w:rsidRPr="00FC3E40">
        <w:rPr>
          <w:rFonts w:ascii="Century Gothic" w:hAnsi="Century Gothic"/>
          <w:b/>
          <w:color w:val="0070C0"/>
        </w:rPr>
        <w:t>I pro nadcházející období zůstává jedním z nejdůležitějších úkolů v regionech získávání nových členů, přesvědčování o významu profesní organizace pro individuální členy a instituce. Naše spolková činnost je možná především díky členským poplatkům.</w:t>
      </w:r>
      <w:r w:rsidR="006D2582">
        <w:rPr>
          <w:rFonts w:ascii="Century Gothic" w:hAnsi="Century Gothic"/>
          <w:b/>
          <w:color w:val="0070C0"/>
        </w:rPr>
        <w:t xml:space="preserve"> V roce 2015</w:t>
      </w:r>
      <w:r w:rsidR="00C64895">
        <w:rPr>
          <w:rFonts w:ascii="Century Gothic" w:hAnsi="Century Gothic"/>
          <w:b/>
          <w:color w:val="0070C0"/>
        </w:rPr>
        <w:t xml:space="preserve"> d</w:t>
      </w:r>
      <w:r w:rsidR="002238C5">
        <w:rPr>
          <w:rFonts w:ascii="Century Gothic" w:hAnsi="Century Gothic"/>
          <w:b/>
          <w:color w:val="0070C0"/>
        </w:rPr>
        <w:t xml:space="preserve">ošlo </w:t>
      </w:r>
      <w:r w:rsidR="006D2582">
        <w:rPr>
          <w:rFonts w:ascii="Century Gothic" w:hAnsi="Century Gothic"/>
          <w:b/>
          <w:color w:val="0070C0"/>
        </w:rPr>
        <w:t xml:space="preserve">opět </w:t>
      </w:r>
      <w:r w:rsidR="002238C5">
        <w:rPr>
          <w:rFonts w:ascii="Century Gothic" w:hAnsi="Century Gothic"/>
          <w:b/>
          <w:color w:val="0070C0"/>
        </w:rPr>
        <w:t>k velkému po</w:t>
      </w:r>
      <w:r w:rsidR="006D2582">
        <w:rPr>
          <w:rFonts w:ascii="Century Gothic" w:hAnsi="Century Gothic"/>
          <w:b/>
          <w:color w:val="0070C0"/>
        </w:rPr>
        <w:t>klesu individuálních členů</w:t>
      </w:r>
      <w:r w:rsidR="002238C5">
        <w:rPr>
          <w:rFonts w:ascii="Century Gothic" w:hAnsi="Century Gothic"/>
          <w:b/>
          <w:color w:val="0070C0"/>
        </w:rPr>
        <w:t>, který byl vyrovnán n</w:t>
      </w:r>
      <w:r w:rsidR="00DB144A" w:rsidRPr="00FC3E40">
        <w:rPr>
          <w:rFonts w:ascii="Century Gothic" w:hAnsi="Century Gothic"/>
          <w:b/>
          <w:color w:val="0070C0"/>
        </w:rPr>
        <w:t>árůst</w:t>
      </w:r>
      <w:r w:rsidR="002238C5">
        <w:rPr>
          <w:rFonts w:ascii="Century Gothic" w:hAnsi="Century Gothic"/>
          <w:b/>
          <w:color w:val="0070C0"/>
        </w:rPr>
        <w:t>em</w:t>
      </w:r>
      <w:r w:rsidR="00DB144A" w:rsidRPr="00FC3E40">
        <w:rPr>
          <w:rFonts w:ascii="Century Gothic" w:hAnsi="Century Gothic"/>
          <w:b/>
          <w:color w:val="0070C0"/>
        </w:rPr>
        <w:t xml:space="preserve"> institucionálních členů v některých regionech díky našim atraktivním projektům v posledních letech (např. </w:t>
      </w:r>
      <w:r w:rsidR="00DB144A" w:rsidRPr="00E71074">
        <w:rPr>
          <w:rFonts w:ascii="Century Gothic" w:hAnsi="Century Gothic"/>
          <w:b/>
          <w:color w:val="002060"/>
        </w:rPr>
        <w:t>Knížka pro prvňáčka</w:t>
      </w:r>
      <w:r w:rsidR="006D2582">
        <w:rPr>
          <w:rFonts w:ascii="Century Gothic" w:hAnsi="Century Gothic"/>
          <w:b/>
          <w:color w:val="002060"/>
        </w:rPr>
        <w:t>, Noc s Andersenem atd.</w:t>
      </w:r>
      <w:r w:rsidR="00DB144A" w:rsidRPr="00FC3E40">
        <w:rPr>
          <w:rFonts w:ascii="Century Gothic" w:hAnsi="Century Gothic"/>
          <w:b/>
          <w:color w:val="0070C0"/>
        </w:rPr>
        <w:t>).</w:t>
      </w:r>
    </w:p>
    <w:p w:rsidR="001C4EA2" w:rsidRDefault="00DB144A" w:rsidP="00C33E72">
      <w:pPr>
        <w:jc w:val="both"/>
        <w:rPr>
          <w:rFonts w:ascii="Century Gothic" w:hAnsi="Century Gothic"/>
          <w:b/>
          <w:color w:val="3366FF"/>
        </w:rPr>
      </w:pPr>
      <w:r>
        <w:rPr>
          <w:rFonts w:ascii="Century Gothic" w:hAnsi="Century Gothic"/>
          <w:b/>
          <w:color w:val="3366FF"/>
        </w:rPr>
        <w:t xml:space="preserve">   </w:t>
      </w:r>
      <w:r w:rsidRPr="00FC3E40">
        <w:rPr>
          <w:rFonts w:ascii="Century Gothic" w:hAnsi="Century Gothic"/>
          <w:b/>
          <w:color w:val="0070C0"/>
        </w:rPr>
        <w:t xml:space="preserve">Vedle činnosti regionů je velmi důležitá aktivita našich odborných sekcí a klubů. </w:t>
      </w:r>
      <w:r w:rsidR="001C4EA2">
        <w:rPr>
          <w:rFonts w:ascii="Century Gothic" w:hAnsi="Century Gothic"/>
          <w:b/>
          <w:color w:val="0070C0"/>
        </w:rPr>
        <w:t xml:space="preserve">K aktivním sekcím patří </w:t>
      </w:r>
      <w:r w:rsidR="00055E01">
        <w:rPr>
          <w:rFonts w:ascii="Century Gothic" w:hAnsi="Century Gothic"/>
          <w:b/>
          <w:color w:val="0070C0"/>
        </w:rPr>
        <w:t>již tradičně</w:t>
      </w:r>
      <w:r w:rsidR="001C4EA2">
        <w:rPr>
          <w:rFonts w:ascii="Century Gothic" w:hAnsi="Century Gothic"/>
          <w:b/>
          <w:color w:val="0070C0"/>
        </w:rPr>
        <w:t xml:space="preserve"> </w:t>
      </w:r>
      <w:r w:rsidR="001C4EA2">
        <w:rPr>
          <w:rFonts w:ascii="Century Gothic" w:hAnsi="Century Gothic"/>
          <w:b/>
          <w:color w:val="002060"/>
        </w:rPr>
        <w:t>Klub</w:t>
      </w:r>
      <w:r w:rsidRPr="00E71074">
        <w:rPr>
          <w:rFonts w:ascii="Century Gothic" w:hAnsi="Century Gothic"/>
          <w:b/>
          <w:color w:val="002060"/>
        </w:rPr>
        <w:t xml:space="preserve"> dětských knihoven</w:t>
      </w:r>
      <w:r w:rsidR="001C4EA2">
        <w:rPr>
          <w:rFonts w:ascii="Century Gothic" w:hAnsi="Century Gothic"/>
          <w:b/>
          <w:color w:val="002060"/>
        </w:rPr>
        <w:t xml:space="preserve">, Sekce knihovníků trenérů paměti a </w:t>
      </w:r>
      <w:r w:rsidRPr="00E71074">
        <w:rPr>
          <w:rFonts w:ascii="Century Gothic" w:hAnsi="Century Gothic"/>
          <w:b/>
          <w:color w:val="002060"/>
        </w:rPr>
        <w:t>Sekce služeb osobám se specifickými potřebami</w:t>
      </w:r>
      <w:r w:rsidR="001C4EA2">
        <w:rPr>
          <w:rFonts w:ascii="Century Gothic" w:hAnsi="Century Gothic"/>
          <w:b/>
          <w:color w:val="002060"/>
        </w:rPr>
        <w:t>.</w:t>
      </w:r>
      <w:r w:rsidR="001C4EA2">
        <w:rPr>
          <w:rFonts w:ascii="Century Gothic" w:hAnsi="Century Gothic"/>
          <w:b/>
          <w:color w:val="3366FF"/>
        </w:rPr>
        <w:t xml:space="preserve"> </w:t>
      </w:r>
    </w:p>
    <w:p w:rsidR="00F14F0E" w:rsidRPr="00412F05" w:rsidRDefault="00D04AEA" w:rsidP="00F14F0E">
      <w:pPr>
        <w:jc w:val="both"/>
        <w:rPr>
          <w:rFonts w:ascii="Century Gothic" w:hAnsi="Century Gothic"/>
          <w:b/>
          <w:color w:val="002060"/>
        </w:rPr>
      </w:pPr>
      <w:r>
        <w:rPr>
          <w:rFonts w:ascii="Century Gothic" w:hAnsi="Century Gothic"/>
          <w:b/>
          <w:color w:val="0070C0"/>
        </w:rPr>
        <w:t>Ačkoliv máme již 15</w:t>
      </w:r>
      <w:r w:rsidR="00DB144A" w:rsidRPr="00FC3E40">
        <w:rPr>
          <w:rFonts w:ascii="Century Gothic" w:hAnsi="Century Gothic"/>
          <w:b/>
          <w:color w:val="0070C0"/>
        </w:rPr>
        <w:t xml:space="preserve"> odborných sekcí a klubů, jejich aktivita je velmi úzce provázána s činností aktivních jedinců, jak se ukázalo např. na </w:t>
      </w:r>
      <w:r w:rsidR="00466F02" w:rsidRPr="00FC3E40">
        <w:rPr>
          <w:rFonts w:ascii="Century Gothic" w:hAnsi="Century Gothic"/>
          <w:b/>
          <w:color w:val="0070C0"/>
        </w:rPr>
        <w:t>utlumení</w:t>
      </w:r>
      <w:r w:rsidR="00DB144A" w:rsidRPr="00FC3E40">
        <w:rPr>
          <w:rFonts w:ascii="Century Gothic" w:hAnsi="Century Gothic"/>
          <w:b/>
          <w:color w:val="0070C0"/>
        </w:rPr>
        <w:t xml:space="preserve"> činnosti </w:t>
      </w:r>
      <w:r w:rsidR="00466F02" w:rsidRPr="00E71074">
        <w:rPr>
          <w:rFonts w:ascii="Century Gothic" w:hAnsi="Century Gothic"/>
          <w:b/>
          <w:color w:val="002060"/>
        </w:rPr>
        <w:t>Frankofonního klubu</w:t>
      </w:r>
      <w:r w:rsidR="00F02446">
        <w:rPr>
          <w:rFonts w:ascii="Century Gothic" w:hAnsi="Century Gothic"/>
          <w:b/>
          <w:color w:val="002060"/>
        </w:rPr>
        <w:t xml:space="preserve"> a Klubu školních knihoven. </w:t>
      </w:r>
      <w:r w:rsidR="00F02446" w:rsidRPr="00F02446">
        <w:rPr>
          <w:rFonts w:ascii="Century Gothic" w:hAnsi="Century Gothic"/>
          <w:b/>
          <w:color w:val="0070C0"/>
        </w:rPr>
        <w:t xml:space="preserve">Některé odborné sekce organizují každoročně jednu akci </w:t>
      </w:r>
      <w:r w:rsidR="00685F45">
        <w:rPr>
          <w:rFonts w:ascii="Century Gothic" w:hAnsi="Century Gothic"/>
          <w:b/>
          <w:color w:val="0070C0"/>
        </w:rPr>
        <w:t>–</w:t>
      </w:r>
      <w:r w:rsidR="00F02446" w:rsidRPr="00F02446">
        <w:rPr>
          <w:rFonts w:ascii="Century Gothic" w:hAnsi="Century Gothic"/>
          <w:b/>
          <w:color w:val="0070C0"/>
        </w:rPr>
        <w:t xml:space="preserve"> </w:t>
      </w:r>
      <w:r w:rsidR="00685F45" w:rsidRPr="00685F45">
        <w:rPr>
          <w:rFonts w:ascii="Century Gothic" w:hAnsi="Century Gothic"/>
          <w:b/>
          <w:color w:val="002060"/>
        </w:rPr>
        <w:t>Klub lékařských knihoven, Klub vysokoškolských knihovníků nebo Zaměstnavatelská sekce</w:t>
      </w:r>
      <w:r w:rsidR="00685F45">
        <w:rPr>
          <w:rFonts w:ascii="Century Gothic" w:hAnsi="Century Gothic"/>
          <w:b/>
          <w:color w:val="0070C0"/>
        </w:rPr>
        <w:t>.</w:t>
      </w:r>
      <w:r w:rsidR="00350428">
        <w:rPr>
          <w:rFonts w:ascii="Century Gothic" w:hAnsi="Century Gothic"/>
          <w:b/>
          <w:color w:val="0070C0"/>
        </w:rPr>
        <w:t xml:space="preserve"> </w:t>
      </w:r>
      <w:r w:rsidR="00DB144A" w:rsidRPr="00FC3E40">
        <w:rPr>
          <w:rFonts w:ascii="Century Gothic" w:hAnsi="Century Gothic"/>
          <w:b/>
          <w:color w:val="0070C0"/>
        </w:rPr>
        <w:t xml:space="preserve">Tradičně velmi aktivní sekcí je činnost </w:t>
      </w:r>
      <w:r w:rsidR="00DB144A" w:rsidRPr="00E71074">
        <w:rPr>
          <w:rFonts w:ascii="Century Gothic" w:hAnsi="Century Gothic"/>
          <w:b/>
          <w:color w:val="002060"/>
        </w:rPr>
        <w:t xml:space="preserve">Komise pro zahraniční styky </w:t>
      </w:r>
      <w:r w:rsidR="00DB144A" w:rsidRPr="00FC3E40">
        <w:rPr>
          <w:rFonts w:ascii="Century Gothic" w:hAnsi="Century Gothic"/>
          <w:b/>
          <w:color w:val="0070C0"/>
        </w:rPr>
        <w:t>a její spolupráce s </w:t>
      </w:r>
      <w:r w:rsidR="00DB144A" w:rsidRPr="00E71074">
        <w:rPr>
          <w:rFonts w:ascii="Century Gothic" w:hAnsi="Century Gothic"/>
          <w:b/>
          <w:color w:val="002060"/>
        </w:rPr>
        <w:t xml:space="preserve">IFLA </w:t>
      </w:r>
      <w:r w:rsidR="00DB144A" w:rsidRPr="00FC3E40">
        <w:rPr>
          <w:rFonts w:ascii="Century Gothic" w:hAnsi="Century Gothic"/>
          <w:b/>
          <w:color w:val="0070C0"/>
        </w:rPr>
        <w:t>(</w:t>
      </w:r>
      <w:r w:rsidR="00464AAD">
        <w:rPr>
          <w:rFonts w:ascii="Century Gothic" w:hAnsi="Century Gothic"/>
          <w:b/>
          <w:color w:val="0070C0"/>
        </w:rPr>
        <w:t>v roce 2015 se kongresu IFLA v K</w:t>
      </w:r>
      <w:r w:rsidR="00350428">
        <w:rPr>
          <w:rFonts w:ascii="Century Gothic" w:hAnsi="Century Gothic"/>
          <w:b/>
          <w:color w:val="0070C0"/>
        </w:rPr>
        <w:t xml:space="preserve">apském městě v Jihoafrické republice </w:t>
      </w:r>
      <w:r w:rsidR="00F14F0E">
        <w:rPr>
          <w:rFonts w:ascii="Century Gothic" w:hAnsi="Century Gothic"/>
          <w:b/>
          <w:color w:val="0070C0"/>
        </w:rPr>
        <w:t xml:space="preserve">zúčastnila </w:t>
      </w:r>
      <w:r w:rsidR="00350428">
        <w:rPr>
          <w:rFonts w:ascii="Century Gothic" w:hAnsi="Century Gothic"/>
          <w:b/>
          <w:color w:val="0070C0"/>
        </w:rPr>
        <w:t>Libuše Nivnická</w:t>
      </w:r>
      <w:r w:rsidR="00DB144A" w:rsidRPr="00FC3E40">
        <w:rPr>
          <w:rFonts w:ascii="Century Gothic" w:hAnsi="Century Gothic"/>
          <w:b/>
          <w:color w:val="0070C0"/>
        </w:rPr>
        <w:t xml:space="preserve">) a </w:t>
      </w:r>
      <w:r w:rsidR="00DB144A" w:rsidRPr="00E71074">
        <w:rPr>
          <w:rFonts w:ascii="Century Gothic" w:hAnsi="Century Gothic"/>
          <w:b/>
          <w:color w:val="002060"/>
        </w:rPr>
        <w:t xml:space="preserve">EBLIDA </w:t>
      </w:r>
      <w:r w:rsidR="00DB144A" w:rsidRPr="00FC3E40">
        <w:rPr>
          <w:rFonts w:ascii="Century Gothic" w:hAnsi="Century Gothic"/>
          <w:b/>
          <w:color w:val="0070C0"/>
        </w:rPr>
        <w:t xml:space="preserve">(Zdeněk Matušík). Alena Volková Balvínová velmi aktivizuje stále přibývající členy </w:t>
      </w:r>
      <w:r w:rsidR="00DB144A" w:rsidRPr="00E71074">
        <w:rPr>
          <w:rFonts w:ascii="Century Gothic" w:hAnsi="Century Gothic"/>
          <w:b/>
          <w:color w:val="002060"/>
        </w:rPr>
        <w:t xml:space="preserve">Klubu tvořivých knihovníků </w:t>
      </w:r>
      <w:r w:rsidR="00DB144A" w:rsidRPr="00FC3E40">
        <w:rPr>
          <w:rFonts w:ascii="Century Gothic" w:hAnsi="Century Gothic"/>
          <w:b/>
          <w:color w:val="0070C0"/>
        </w:rPr>
        <w:t xml:space="preserve">a klub pořádá výstavy, semináře a již tradiční prodejní Vánoční jarmark v Klementinu, který </w:t>
      </w:r>
      <w:r w:rsidR="009F3231" w:rsidRPr="00FC3E40">
        <w:rPr>
          <w:rFonts w:ascii="Century Gothic" w:hAnsi="Century Gothic"/>
          <w:b/>
          <w:color w:val="0070C0"/>
        </w:rPr>
        <w:t>byl</w:t>
      </w:r>
      <w:r w:rsidR="00DB144A" w:rsidRPr="00FC3E40">
        <w:rPr>
          <w:rFonts w:ascii="Century Gothic" w:hAnsi="Century Gothic"/>
          <w:b/>
          <w:color w:val="0070C0"/>
        </w:rPr>
        <w:t xml:space="preserve"> </w:t>
      </w:r>
      <w:r w:rsidR="001C4EA2">
        <w:rPr>
          <w:rFonts w:ascii="Century Gothic" w:hAnsi="Century Gothic"/>
          <w:b/>
          <w:color w:val="0070C0"/>
        </w:rPr>
        <w:t>v roce 2015</w:t>
      </w:r>
      <w:r w:rsidR="00DB144A" w:rsidRPr="00FC3E40">
        <w:rPr>
          <w:rFonts w:ascii="Century Gothic" w:hAnsi="Century Gothic"/>
          <w:b/>
          <w:color w:val="0070C0"/>
        </w:rPr>
        <w:t xml:space="preserve"> pro velký úspěch rozšířen o </w:t>
      </w:r>
      <w:r w:rsidR="00F14F0E">
        <w:rPr>
          <w:rFonts w:ascii="Century Gothic" w:hAnsi="Century Gothic"/>
          <w:b/>
          <w:color w:val="0070C0"/>
        </w:rPr>
        <w:t>prodej ch</w:t>
      </w:r>
      <w:r w:rsidR="001C4EA2">
        <w:rPr>
          <w:rFonts w:ascii="Century Gothic" w:hAnsi="Century Gothic"/>
          <w:b/>
          <w:color w:val="0070C0"/>
        </w:rPr>
        <w:t>ráněných dílen</w:t>
      </w:r>
      <w:r w:rsidR="00DB144A" w:rsidRPr="00FC3E40">
        <w:rPr>
          <w:rFonts w:ascii="Century Gothic" w:hAnsi="Century Gothic"/>
          <w:b/>
          <w:color w:val="0070C0"/>
        </w:rPr>
        <w:t>.</w:t>
      </w:r>
      <w:r w:rsidR="00350428">
        <w:rPr>
          <w:rFonts w:ascii="Century Gothic" w:hAnsi="Century Gothic"/>
          <w:b/>
          <w:color w:val="0070C0"/>
        </w:rPr>
        <w:t xml:space="preserve"> </w:t>
      </w:r>
      <w:r w:rsidR="00F03E3F">
        <w:rPr>
          <w:rFonts w:ascii="Century Gothic" w:hAnsi="Century Gothic"/>
          <w:b/>
          <w:color w:val="0070C0"/>
        </w:rPr>
        <w:t>V roce 2015 vznikla nová odborná sekce 60</w:t>
      </w:r>
      <w:r w:rsidR="00F03E3F" w:rsidRPr="00F03E3F">
        <w:rPr>
          <w:rFonts w:ascii="Century Gothic" w:hAnsi="Century Gothic"/>
          <w:b/>
          <w:color w:val="0070C0"/>
        </w:rPr>
        <w:t>+, která si klade za cíl sdružovat knihovny, které se zajímají o problematiku aktivního stárnutí a programů s ním spojených. Podílí se na vytváření koncepcí a metodických pokynů, spolupracuje s podobně zaměřenými institucemi a navazuje kontakty s knihovnami v zahraničí.</w:t>
      </w:r>
    </w:p>
    <w:p w:rsidR="00DB144A" w:rsidRPr="00E71074" w:rsidRDefault="00DB144A" w:rsidP="009F4332">
      <w:pPr>
        <w:jc w:val="right"/>
        <w:rPr>
          <w:rFonts w:ascii="Century Gothic" w:hAnsi="Century Gothic" w:cs="Arial,Bold"/>
          <w:b/>
          <w:bCs/>
          <w:color w:val="002060"/>
        </w:rPr>
      </w:pPr>
      <w:r w:rsidRPr="00E71074">
        <w:rPr>
          <w:rFonts w:ascii="Century Gothic" w:hAnsi="Century Gothic" w:cs="Arial,Bold"/>
          <w:b/>
          <w:bCs/>
          <w:color w:val="002060"/>
        </w:rPr>
        <w:t>VZDĚLÁVACÍ AKCE</w:t>
      </w:r>
    </w:p>
    <w:p w:rsidR="00DB144A" w:rsidRPr="002035D3" w:rsidRDefault="00DB144A" w:rsidP="009F4332">
      <w:pPr>
        <w:jc w:val="both"/>
        <w:rPr>
          <w:rFonts w:ascii="Century Gothic" w:hAnsi="Century Gothic" w:cs="Arial"/>
          <w:color w:val="3366FF"/>
          <w:szCs w:val="18"/>
        </w:rPr>
      </w:pPr>
    </w:p>
    <w:p w:rsidR="00DB144A" w:rsidRPr="002035D3" w:rsidRDefault="00DB144A" w:rsidP="009F4332">
      <w:pPr>
        <w:jc w:val="both"/>
        <w:rPr>
          <w:rFonts w:ascii="Century Gothic" w:hAnsi="Century Gothic" w:cs="Arial"/>
          <w:color w:val="3366FF"/>
          <w:szCs w:val="18"/>
        </w:rPr>
      </w:pPr>
    </w:p>
    <w:p w:rsidR="00DB144A" w:rsidRDefault="00DB144A" w:rsidP="0034007D">
      <w:pPr>
        <w:jc w:val="both"/>
        <w:rPr>
          <w:rFonts w:ascii="Century Gothic" w:hAnsi="Century Gothic"/>
          <w:b/>
          <w:bCs/>
          <w:color w:val="0070C0"/>
        </w:rPr>
      </w:pPr>
      <w:r w:rsidRPr="00FC3E40">
        <w:rPr>
          <w:rFonts w:ascii="Century Gothic" w:hAnsi="Century Gothic"/>
          <w:color w:val="0070C0"/>
        </w:rPr>
        <w:t xml:space="preserve">   </w:t>
      </w:r>
      <w:r w:rsidR="00AC0204">
        <w:rPr>
          <w:rFonts w:ascii="Century Gothic" w:hAnsi="Century Gothic"/>
          <w:b/>
          <w:color w:val="0070C0"/>
        </w:rPr>
        <w:t>SKIP v roce 2015</w:t>
      </w:r>
      <w:r w:rsidRPr="00FC3E40">
        <w:rPr>
          <w:rFonts w:ascii="Century Gothic" w:hAnsi="Century Gothic"/>
          <w:b/>
          <w:color w:val="0070C0"/>
        </w:rPr>
        <w:t xml:space="preserve"> z</w:t>
      </w:r>
      <w:r w:rsidRPr="00FC3E40">
        <w:rPr>
          <w:rFonts w:ascii="Century Gothic" w:hAnsi="Century Gothic"/>
          <w:b/>
          <w:bCs/>
          <w:color w:val="0070C0"/>
        </w:rPr>
        <w:t>ískal na tyto akce</w:t>
      </w:r>
      <w:r w:rsidRPr="00FC3E40">
        <w:rPr>
          <w:rFonts w:ascii="Century Gothic" w:hAnsi="Century Gothic"/>
          <w:bCs/>
          <w:color w:val="0070C0"/>
        </w:rPr>
        <w:t xml:space="preserve"> </w:t>
      </w:r>
      <w:r w:rsidRPr="00E71074">
        <w:rPr>
          <w:rFonts w:ascii="Century Gothic" w:hAnsi="Century Gothic"/>
          <w:b/>
          <w:bCs/>
          <w:color w:val="002060"/>
        </w:rPr>
        <w:t>grant MK ČR</w:t>
      </w:r>
      <w:r w:rsidRPr="00E71074">
        <w:rPr>
          <w:rFonts w:ascii="Century Gothic" w:hAnsi="Century Gothic"/>
          <w:bCs/>
          <w:color w:val="002060"/>
        </w:rPr>
        <w:t xml:space="preserve"> </w:t>
      </w:r>
      <w:r w:rsidRPr="00FC3E40">
        <w:rPr>
          <w:rFonts w:ascii="Century Gothic" w:hAnsi="Century Gothic"/>
          <w:b/>
          <w:bCs/>
          <w:color w:val="0070C0"/>
        </w:rPr>
        <w:t xml:space="preserve">ve výši </w:t>
      </w:r>
      <w:r w:rsidR="0034007D">
        <w:rPr>
          <w:rFonts w:ascii="Century Gothic" w:hAnsi="Century Gothic"/>
          <w:b/>
          <w:bCs/>
          <w:color w:val="002060"/>
        </w:rPr>
        <w:t>46</w:t>
      </w:r>
      <w:r w:rsidR="00836A00" w:rsidRPr="00E71074">
        <w:rPr>
          <w:rFonts w:ascii="Century Gothic" w:hAnsi="Century Gothic"/>
          <w:b/>
          <w:bCs/>
          <w:color w:val="002060"/>
        </w:rPr>
        <w:t>8</w:t>
      </w:r>
      <w:r w:rsidR="0034007D">
        <w:rPr>
          <w:rFonts w:ascii="Century Gothic" w:hAnsi="Century Gothic"/>
          <w:b/>
          <w:bCs/>
          <w:color w:val="002060"/>
        </w:rPr>
        <w:t>.5</w:t>
      </w:r>
      <w:r w:rsidRPr="00E71074">
        <w:rPr>
          <w:rFonts w:ascii="Century Gothic" w:hAnsi="Century Gothic"/>
          <w:b/>
          <w:bCs/>
          <w:color w:val="002060"/>
        </w:rPr>
        <w:t>00,- Kč</w:t>
      </w:r>
      <w:r w:rsidRPr="00E71074">
        <w:rPr>
          <w:rFonts w:ascii="Century Gothic" w:hAnsi="Century Gothic"/>
          <w:bCs/>
          <w:color w:val="002060"/>
        </w:rPr>
        <w:t xml:space="preserve"> </w:t>
      </w:r>
      <w:r w:rsidRPr="00FC3E40">
        <w:rPr>
          <w:rFonts w:ascii="Century Gothic" w:hAnsi="Century Gothic"/>
          <w:b/>
          <w:bCs/>
          <w:color w:val="0070C0"/>
        </w:rPr>
        <w:t>v programu</w:t>
      </w:r>
      <w:r w:rsidRPr="00FC3E40">
        <w:rPr>
          <w:rFonts w:ascii="Century Gothic" w:hAnsi="Century Gothic"/>
          <w:bCs/>
          <w:color w:val="0070C0"/>
        </w:rPr>
        <w:t xml:space="preserve"> </w:t>
      </w:r>
      <w:r w:rsidRPr="00E71074">
        <w:rPr>
          <w:rFonts w:ascii="Century Gothic" w:hAnsi="Century Gothic"/>
          <w:b/>
          <w:bCs/>
          <w:color w:val="002060"/>
        </w:rPr>
        <w:t>Knihovna 21. století. Jednalo se o cyklus</w:t>
      </w:r>
      <w:r w:rsidRPr="00E71074">
        <w:rPr>
          <w:rFonts w:ascii="Century Gothic" w:hAnsi="Century Gothic"/>
          <w:color w:val="002060"/>
        </w:rPr>
        <w:t xml:space="preserve"> </w:t>
      </w:r>
      <w:r w:rsidR="00AC0204">
        <w:rPr>
          <w:rFonts w:ascii="Century Gothic" w:hAnsi="Century Gothic"/>
          <w:b/>
          <w:color w:val="002060"/>
        </w:rPr>
        <w:t>34</w:t>
      </w:r>
      <w:r w:rsidRPr="00E71074">
        <w:rPr>
          <w:rFonts w:ascii="Century Gothic" w:hAnsi="Century Gothic"/>
          <w:b/>
          <w:color w:val="002060"/>
        </w:rPr>
        <w:t xml:space="preserve"> vzdělávacích akcí</w:t>
      </w:r>
      <w:r w:rsidRPr="002035D3">
        <w:rPr>
          <w:rFonts w:ascii="Century Gothic" w:hAnsi="Century Gothic"/>
          <w:b/>
          <w:color w:val="3366FF"/>
        </w:rPr>
        <w:t xml:space="preserve">. </w:t>
      </w:r>
      <w:r w:rsidR="00A17BE0" w:rsidRPr="00FC3E40">
        <w:rPr>
          <w:rFonts w:ascii="Century Gothic" w:hAnsi="Century Gothic"/>
          <w:b/>
          <w:color w:val="0070C0"/>
        </w:rPr>
        <w:t>Celková finanční</w:t>
      </w:r>
      <w:r w:rsidRPr="00FC3E40">
        <w:rPr>
          <w:rFonts w:ascii="Century Gothic" w:hAnsi="Century Gothic"/>
          <w:b/>
          <w:color w:val="0070C0"/>
        </w:rPr>
        <w:t xml:space="preserve"> hodnota byla </w:t>
      </w:r>
      <w:r w:rsidR="0034007D">
        <w:rPr>
          <w:rFonts w:ascii="Century Gothic" w:hAnsi="Century Gothic"/>
          <w:b/>
          <w:color w:val="002060"/>
        </w:rPr>
        <w:t>969 5</w:t>
      </w:r>
      <w:r w:rsidR="00836A00" w:rsidRPr="00E71074">
        <w:rPr>
          <w:rFonts w:ascii="Century Gothic" w:hAnsi="Century Gothic"/>
          <w:b/>
          <w:color w:val="002060"/>
        </w:rPr>
        <w:t>00</w:t>
      </w:r>
      <w:r w:rsidRPr="00E71074">
        <w:rPr>
          <w:rFonts w:ascii="Century Gothic" w:hAnsi="Century Gothic"/>
          <w:b/>
          <w:color w:val="002060"/>
        </w:rPr>
        <w:t xml:space="preserve">,- </w:t>
      </w:r>
      <w:r w:rsidRPr="00E71074">
        <w:rPr>
          <w:rFonts w:ascii="Century Gothic" w:hAnsi="Century Gothic"/>
          <w:b/>
          <w:bCs/>
          <w:color w:val="002060"/>
        </w:rPr>
        <w:t>Kč</w:t>
      </w:r>
      <w:r w:rsidRPr="002035D3">
        <w:rPr>
          <w:rFonts w:ascii="Century Gothic" w:hAnsi="Century Gothic"/>
          <w:b/>
          <w:bCs/>
          <w:color w:val="3366FF"/>
        </w:rPr>
        <w:t>.</w:t>
      </w:r>
      <w:r w:rsidRPr="002035D3">
        <w:rPr>
          <w:rFonts w:ascii="Century Gothic" w:hAnsi="Century Gothic"/>
          <w:bCs/>
          <w:color w:val="3366FF"/>
        </w:rPr>
        <w:t xml:space="preserve"> </w:t>
      </w:r>
      <w:r w:rsidRPr="00FC3E40">
        <w:rPr>
          <w:rFonts w:ascii="Century Gothic" w:hAnsi="Century Gothic"/>
          <w:b/>
          <w:bCs/>
          <w:color w:val="0070C0"/>
        </w:rPr>
        <w:t>Realizovány byly tyto akce:</w:t>
      </w:r>
    </w:p>
    <w:p w:rsidR="0034007D" w:rsidRDefault="0034007D" w:rsidP="0034007D">
      <w:pPr>
        <w:jc w:val="both"/>
        <w:rPr>
          <w:rFonts w:ascii="Century Gothic" w:hAnsi="Century Gothic"/>
          <w:b/>
          <w:bCs/>
          <w:color w:val="0070C0"/>
        </w:rPr>
      </w:pPr>
    </w:p>
    <w:tbl>
      <w:tblPr>
        <w:tblW w:w="9406" w:type="dxa"/>
        <w:tblCellMar>
          <w:left w:w="70" w:type="dxa"/>
          <w:right w:w="70" w:type="dxa"/>
        </w:tblCellMar>
        <w:tblLook w:val="04A0" w:firstRow="1" w:lastRow="0" w:firstColumn="1" w:lastColumn="0" w:noHBand="0" w:noVBand="1"/>
      </w:tblPr>
      <w:tblGrid>
        <w:gridCol w:w="9406"/>
      </w:tblGrid>
      <w:tr w:rsidR="00E517DB" w:rsidRPr="0034007D" w:rsidTr="00E517DB">
        <w:trPr>
          <w:trHeight w:val="375"/>
        </w:trPr>
        <w:tc>
          <w:tcPr>
            <w:tcW w:w="9406" w:type="dxa"/>
            <w:noWrap/>
            <w:vAlign w:val="bottom"/>
            <w:hideMark/>
          </w:tcPr>
          <w:p w:rsidR="00E517DB" w:rsidRPr="00E517DB" w:rsidRDefault="00E517DB" w:rsidP="00E517DB">
            <w:pPr>
              <w:rPr>
                <w:rFonts w:ascii="Century Gothic" w:hAnsi="Century Gothic"/>
                <w:b/>
                <w:bCs/>
                <w:color w:val="0070C0"/>
              </w:rPr>
            </w:pPr>
            <w:r>
              <w:rPr>
                <w:rFonts w:ascii="Century Gothic" w:hAnsi="Century Gothic"/>
                <w:b/>
                <w:bCs/>
                <w:color w:val="0070C0"/>
              </w:rPr>
              <w:t xml:space="preserve">1. </w:t>
            </w:r>
            <w:r w:rsidRPr="00E517DB">
              <w:rPr>
                <w:rFonts w:ascii="Century Gothic" w:hAnsi="Century Gothic"/>
                <w:b/>
                <w:bCs/>
                <w:color w:val="0070C0"/>
              </w:rPr>
              <w:t>Hry bez hranic aneb knihovnice dětem. 9. ročník</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 </w:t>
            </w:r>
            <w:r w:rsidRPr="00E517DB">
              <w:rPr>
                <w:rFonts w:ascii="Century Gothic" w:hAnsi="Century Gothic"/>
                <w:b/>
                <w:bCs/>
                <w:color w:val="0070C0"/>
              </w:rPr>
              <w:t>Klubíčko čtení; jak se nezamotat do textu</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3. </w:t>
            </w:r>
            <w:r w:rsidRPr="00E517DB">
              <w:rPr>
                <w:rFonts w:ascii="Century Gothic" w:hAnsi="Century Gothic"/>
                <w:b/>
                <w:bCs/>
                <w:color w:val="0070C0"/>
              </w:rPr>
              <w:t>Chceme dětem číst VII.</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4. </w:t>
            </w:r>
            <w:r w:rsidRPr="00E517DB">
              <w:rPr>
                <w:rFonts w:ascii="Century Gothic" w:hAnsi="Century Gothic"/>
                <w:b/>
                <w:bCs/>
                <w:color w:val="0070C0"/>
              </w:rPr>
              <w:t>Cesty ke knihám a dětskému čtenářství</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5. </w:t>
            </w:r>
            <w:r w:rsidRPr="00E517DB">
              <w:rPr>
                <w:rFonts w:ascii="Century Gothic" w:hAnsi="Century Gothic"/>
                <w:b/>
                <w:bCs/>
                <w:color w:val="0070C0"/>
              </w:rPr>
              <w:t>Noc s Andersenem</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6. </w:t>
            </w:r>
            <w:r w:rsidRPr="00E517DB">
              <w:rPr>
                <w:rFonts w:ascii="Century Gothic" w:hAnsi="Century Gothic"/>
                <w:b/>
                <w:bCs/>
                <w:color w:val="0070C0"/>
              </w:rPr>
              <w:t>Jarní a podzimní setkání KDK SKIP 10</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7. </w:t>
            </w:r>
            <w:r w:rsidRPr="00E517DB">
              <w:rPr>
                <w:rFonts w:ascii="Century Gothic" w:hAnsi="Century Gothic"/>
                <w:b/>
                <w:bCs/>
                <w:color w:val="0070C0"/>
              </w:rPr>
              <w:t>Setkání s loutkou</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8. </w:t>
            </w:r>
            <w:r w:rsidRPr="00E517DB">
              <w:rPr>
                <w:rFonts w:ascii="Century Gothic" w:hAnsi="Century Gothic"/>
                <w:b/>
                <w:bCs/>
                <w:color w:val="0070C0"/>
              </w:rPr>
              <w:t>Knihovny pro seniory aneb Jak na to</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9. </w:t>
            </w:r>
            <w:r w:rsidRPr="00E517DB">
              <w:rPr>
                <w:rFonts w:ascii="Century Gothic" w:hAnsi="Century Gothic"/>
                <w:b/>
                <w:bCs/>
                <w:color w:val="0070C0"/>
              </w:rPr>
              <w:t>Setkání seniorů SKIP v Olomouci</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10. </w:t>
            </w:r>
            <w:r w:rsidRPr="00E517DB">
              <w:rPr>
                <w:rFonts w:ascii="Century Gothic" w:hAnsi="Century Gothic"/>
                <w:b/>
                <w:bCs/>
                <w:color w:val="0070C0"/>
              </w:rPr>
              <w:t>Ve zdravém těle zdravý duch - knihovny a senioři</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11. </w:t>
            </w:r>
            <w:r w:rsidRPr="00E517DB">
              <w:rPr>
                <w:rFonts w:ascii="Century Gothic" w:hAnsi="Century Gothic"/>
                <w:b/>
                <w:bCs/>
                <w:color w:val="0070C0"/>
              </w:rPr>
              <w:t xml:space="preserve">Hrátky s pamětí </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12. </w:t>
            </w:r>
            <w:r w:rsidRPr="00E517DB">
              <w:rPr>
                <w:rFonts w:ascii="Century Gothic" w:hAnsi="Century Gothic"/>
                <w:b/>
                <w:bCs/>
                <w:color w:val="0070C0"/>
              </w:rPr>
              <w:t>Vzdělaný knihovník</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13. </w:t>
            </w:r>
            <w:r w:rsidRPr="00E517DB">
              <w:rPr>
                <w:rFonts w:ascii="Century Gothic" w:hAnsi="Century Gothic"/>
                <w:b/>
                <w:bCs/>
                <w:color w:val="0070C0"/>
              </w:rPr>
              <w:t xml:space="preserve">KNIHOVNA PRAKTICKY - co v knihovnách chceme, můžeme, musíme dělat </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14. </w:t>
            </w:r>
            <w:r w:rsidRPr="00E517DB">
              <w:rPr>
                <w:rFonts w:ascii="Century Gothic" w:hAnsi="Century Gothic"/>
                <w:b/>
                <w:bCs/>
                <w:color w:val="0070C0"/>
              </w:rPr>
              <w:t>Malé podzimní setkání 2015 v Pacově</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15. </w:t>
            </w:r>
            <w:r w:rsidRPr="00E517DB">
              <w:rPr>
                <w:rFonts w:ascii="Century Gothic" w:hAnsi="Century Gothic"/>
                <w:b/>
                <w:bCs/>
                <w:color w:val="0070C0"/>
              </w:rPr>
              <w:t>Profesionalita a komunikační styl knihovníků</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16. </w:t>
            </w:r>
            <w:r w:rsidRPr="00E517DB">
              <w:rPr>
                <w:rFonts w:ascii="Century Gothic" w:hAnsi="Century Gothic"/>
                <w:b/>
                <w:bCs/>
                <w:color w:val="0070C0"/>
              </w:rPr>
              <w:t>OKnA-O Knihovnických Aktivitách</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17. </w:t>
            </w:r>
            <w:r w:rsidRPr="00E517DB">
              <w:rPr>
                <w:rFonts w:ascii="Century Gothic" w:hAnsi="Century Gothic"/>
                <w:b/>
                <w:bCs/>
                <w:color w:val="0070C0"/>
              </w:rPr>
              <w:t>SKIPování 2015 aneb Jak na čtenáře v 21. století</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18. </w:t>
            </w:r>
            <w:r w:rsidRPr="00E517DB">
              <w:rPr>
                <w:rFonts w:ascii="Century Gothic" w:hAnsi="Century Gothic"/>
                <w:b/>
                <w:bCs/>
                <w:color w:val="0070C0"/>
              </w:rPr>
              <w:t>Čeština je jazyk vtipný II.</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19. </w:t>
            </w:r>
            <w:r w:rsidRPr="00E517DB">
              <w:rPr>
                <w:rFonts w:ascii="Century Gothic" w:hAnsi="Century Gothic"/>
                <w:b/>
                <w:bCs/>
                <w:color w:val="0070C0"/>
              </w:rPr>
              <w:t>Proč nám chybí Josef Čapek</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20. </w:t>
            </w:r>
            <w:r w:rsidRPr="00E517DB">
              <w:rPr>
                <w:rFonts w:ascii="Century Gothic" w:hAnsi="Century Gothic"/>
                <w:b/>
                <w:bCs/>
                <w:color w:val="0070C0"/>
              </w:rPr>
              <w:t>Ukázka lekce Informační výchovy s využitím dataprojektoru</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21. </w:t>
            </w:r>
            <w:r w:rsidRPr="00E517DB">
              <w:rPr>
                <w:rFonts w:ascii="Century Gothic" w:hAnsi="Century Gothic"/>
                <w:b/>
                <w:bCs/>
                <w:color w:val="0070C0"/>
              </w:rPr>
              <w:t>Hudební seminář Hudbou západočeského regionu napříč staletími</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22. </w:t>
            </w:r>
            <w:r w:rsidRPr="00E517DB">
              <w:rPr>
                <w:rFonts w:ascii="Century Gothic" w:hAnsi="Century Gothic"/>
                <w:b/>
                <w:bCs/>
                <w:color w:val="0070C0"/>
              </w:rPr>
              <w:t>Literární Šumava 2015</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23. </w:t>
            </w:r>
            <w:r w:rsidRPr="00E517DB">
              <w:rPr>
                <w:rFonts w:ascii="Century Gothic" w:hAnsi="Century Gothic"/>
                <w:b/>
                <w:bCs/>
                <w:color w:val="0070C0"/>
              </w:rPr>
              <w:t>Aktuální problémy ve vysokoškolských knihovnách</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24. </w:t>
            </w:r>
            <w:r w:rsidRPr="00E517DB">
              <w:rPr>
                <w:rFonts w:ascii="Century Gothic" w:hAnsi="Century Gothic"/>
                <w:b/>
                <w:bCs/>
                <w:color w:val="0070C0"/>
              </w:rPr>
              <w:t>Knihovny a jejich místo na výsluní</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25. </w:t>
            </w:r>
            <w:r w:rsidRPr="00E517DB">
              <w:rPr>
                <w:rFonts w:ascii="Century Gothic" w:hAnsi="Century Gothic"/>
                <w:b/>
                <w:bCs/>
                <w:color w:val="0070C0"/>
              </w:rPr>
              <w:t>Muzikoterapie v knihovnách</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26. </w:t>
            </w:r>
            <w:r w:rsidRPr="00E517DB">
              <w:rPr>
                <w:rFonts w:ascii="Century Gothic" w:hAnsi="Century Gothic"/>
                <w:b/>
                <w:bCs/>
                <w:color w:val="0070C0"/>
              </w:rPr>
              <w:t>Knihovna a její kořeny v obci</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27. </w:t>
            </w:r>
            <w:r w:rsidRPr="00E517DB">
              <w:rPr>
                <w:rFonts w:ascii="Century Gothic" w:hAnsi="Century Gothic"/>
                <w:b/>
                <w:bCs/>
                <w:color w:val="0070C0"/>
              </w:rPr>
              <w:t>Co venkovské knihovny umějí a mohou XI.</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28. </w:t>
            </w:r>
            <w:r w:rsidRPr="00E517DB">
              <w:rPr>
                <w:rFonts w:ascii="Century Gothic" w:hAnsi="Century Gothic"/>
                <w:b/>
                <w:bCs/>
                <w:color w:val="0070C0"/>
              </w:rPr>
              <w:t>Rétorika aneb kultura mluveného projevu</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29. </w:t>
            </w:r>
            <w:r w:rsidRPr="00E517DB">
              <w:rPr>
                <w:rFonts w:ascii="Century Gothic" w:hAnsi="Century Gothic"/>
                <w:b/>
                <w:bCs/>
                <w:color w:val="0070C0"/>
              </w:rPr>
              <w:t>Čtením a psaním ke kritickému myšlení (RWCT)</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30. </w:t>
            </w:r>
            <w:r w:rsidRPr="00E517DB">
              <w:rPr>
                <w:rFonts w:ascii="Century Gothic" w:hAnsi="Century Gothic"/>
                <w:b/>
                <w:bCs/>
                <w:color w:val="0070C0"/>
              </w:rPr>
              <w:t>Nové možnosti komunitní knihovny</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31. </w:t>
            </w:r>
            <w:r w:rsidRPr="00E517DB">
              <w:rPr>
                <w:rFonts w:ascii="Century Gothic" w:hAnsi="Century Gothic"/>
                <w:b/>
                <w:bCs/>
                <w:color w:val="0070C0"/>
              </w:rPr>
              <w:t>Jak se neztratit v předcích          </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32. </w:t>
            </w:r>
            <w:r w:rsidRPr="00E517DB">
              <w:rPr>
                <w:rFonts w:ascii="Century Gothic" w:hAnsi="Century Gothic"/>
                <w:b/>
                <w:bCs/>
                <w:color w:val="0070C0"/>
              </w:rPr>
              <w:t>Bipartitní dialog ke změnám v důchodovém systému   </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33. </w:t>
            </w:r>
            <w:r w:rsidRPr="00E517DB">
              <w:rPr>
                <w:rFonts w:ascii="Century Gothic" w:hAnsi="Century Gothic"/>
                <w:b/>
                <w:bCs/>
                <w:color w:val="0070C0"/>
              </w:rPr>
              <w:t>Lektorské dovednosti – Didaktika výukové lekce           </w:t>
            </w:r>
          </w:p>
          <w:p w:rsidR="00E517DB" w:rsidRPr="00E517DB" w:rsidRDefault="00E517DB" w:rsidP="00E517DB">
            <w:pPr>
              <w:rPr>
                <w:rFonts w:ascii="Century Gothic" w:hAnsi="Century Gothic"/>
                <w:b/>
                <w:bCs/>
                <w:color w:val="0070C0"/>
              </w:rPr>
            </w:pPr>
            <w:r>
              <w:rPr>
                <w:rFonts w:ascii="Century Gothic" w:hAnsi="Century Gothic"/>
                <w:b/>
                <w:bCs/>
                <w:color w:val="0070C0"/>
              </w:rPr>
              <w:t xml:space="preserve">34. </w:t>
            </w:r>
            <w:r w:rsidRPr="00E517DB">
              <w:rPr>
                <w:rFonts w:ascii="Century Gothic" w:hAnsi="Century Gothic"/>
                <w:b/>
                <w:bCs/>
                <w:color w:val="0070C0"/>
              </w:rPr>
              <w:t>Současná literatura pro děti</w:t>
            </w:r>
          </w:p>
        </w:tc>
      </w:tr>
      <w:tr w:rsidR="00E517DB" w:rsidRPr="0034007D" w:rsidTr="00E517DB">
        <w:trPr>
          <w:trHeight w:val="375"/>
        </w:trPr>
        <w:tc>
          <w:tcPr>
            <w:tcW w:w="9406" w:type="dxa"/>
            <w:noWrap/>
            <w:vAlign w:val="bottom"/>
            <w:hideMark/>
          </w:tcPr>
          <w:p w:rsidR="00E517DB" w:rsidRPr="0034007D" w:rsidRDefault="00E517DB" w:rsidP="00E517DB">
            <w:pPr>
              <w:rPr>
                <w:rFonts w:ascii="Century Gothic" w:hAnsi="Century Gothic"/>
                <w:b/>
                <w:bCs/>
                <w:color w:val="0070C0"/>
              </w:rPr>
            </w:pPr>
          </w:p>
        </w:tc>
      </w:tr>
    </w:tbl>
    <w:p w:rsidR="00ED674C" w:rsidRPr="0024168F" w:rsidRDefault="0024168F" w:rsidP="0024168F">
      <w:pPr>
        <w:overflowPunct w:val="0"/>
        <w:autoSpaceDE w:val="0"/>
        <w:autoSpaceDN w:val="0"/>
        <w:adjustRightInd w:val="0"/>
        <w:jc w:val="both"/>
        <w:rPr>
          <w:rFonts w:ascii="Century Gothic" w:hAnsi="Century Gothic"/>
          <w:b/>
          <w:color w:val="3366FF"/>
        </w:rPr>
      </w:pPr>
      <w:r>
        <w:rPr>
          <w:rFonts w:ascii="Century Gothic" w:hAnsi="Century Gothic"/>
          <w:b/>
          <w:color w:val="000080"/>
        </w:rPr>
        <w:t xml:space="preserve">   </w:t>
      </w:r>
      <w:r w:rsidRPr="00E71074">
        <w:rPr>
          <w:rFonts w:ascii="Century Gothic" w:hAnsi="Century Gothic"/>
          <w:b/>
          <w:color w:val="002060"/>
        </w:rPr>
        <w:t>Další vzdělávací aktivity probíhaly v regionech</w:t>
      </w:r>
      <w:r>
        <w:rPr>
          <w:rFonts w:ascii="Century Gothic" w:hAnsi="Century Gothic"/>
          <w:b/>
          <w:color w:val="3366FF"/>
        </w:rPr>
        <w:t xml:space="preserve">. </w:t>
      </w:r>
      <w:r w:rsidRPr="00FC3E40">
        <w:rPr>
          <w:rFonts w:ascii="Century Gothic" w:hAnsi="Century Gothic"/>
          <w:b/>
          <w:color w:val="0070C0"/>
        </w:rPr>
        <w:t>Nejaktivnější byl opět Klub dětských knihoven SKIP – např. jen Noci s And</w:t>
      </w:r>
      <w:r w:rsidR="00932B36">
        <w:rPr>
          <w:rFonts w:ascii="Century Gothic" w:hAnsi="Century Gothic"/>
          <w:b/>
          <w:color w:val="0070C0"/>
        </w:rPr>
        <w:t>ersenem se zúčastnilo cca 90 000</w:t>
      </w:r>
      <w:r w:rsidRPr="00FC3E40">
        <w:rPr>
          <w:rFonts w:ascii="Century Gothic" w:hAnsi="Century Gothic"/>
          <w:b/>
          <w:color w:val="0070C0"/>
        </w:rPr>
        <w:t xml:space="preserve"> dě</w:t>
      </w:r>
      <w:r w:rsidR="00932B36">
        <w:rPr>
          <w:rFonts w:ascii="Century Gothic" w:hAnsi="Century Gothic"/>
          <w:b/>
          <w:color w:val="0070C0"/>
        </w:rPr>
        <w:t>tí a dospělých na více než 1 500</w:t>
      </w:r>
      <w:r w:rsidRPr="00FC3E40">
        <w:rPr>
          <w:rFonts w:ascii="Century Gothic" w:hAnsi="Century Gothic"/>
          <w:b/>
          <w:color w:val="0070C0"/>
        </w:rPr>
        <w:t xml:space="preserve"> spacích místech nejen u nás, ale i v řadě dalších evropských zemích. Více o dalších aktivitách se lze dočíst ve zprávách z regionů a odborných sekcí a klubů</w:t>
      </w:r>
      <w:r>
        <w:rPr>
          <w:rFonts w:ascii="Century Gothic" w:hAnsi="Century Gothic"/>
          <w:b/>
          <w:color w:val="3366FF"/>
        </w:rPr>
        <w:t>.</w:t>
      </w:r>
    </w:p>
    <w:p w:rsidR="00DB144A" w:rsidRPr="00E71074" w:rsidRDefault="00DB144A" w:rsidP="00795AFA">
      <w:pPr>
        <w:jc w:val="right"/>
        <w:rPr>
          <w:rFonts w:ascii="Century Gothic" w:hAnsi="Century Gothic" w:cs="Arial,Bold"/>
          <w:b/>
          <w:bCs/>
          <w:color w:val="002060"/>
        </w:rPr>
      </w:pPr>
      <w:r w:rsidRPr="00E71074">
        <w:rPr>
          <w:rFonts w:ascii="Century Gothic" w:hAnsi="Century Gothic" w:cs="Arial,Bold"/>
          <w:b/>
          <w:bCs/>
          <w:color w:val="002060"/>
        </w:rPr>
        <w:t>MEDIÁLNÍ AKTIVITY</w:t>
      </w:r>
    </w:p>
    <w:p w:rsidR="00DB144A" w:rsidRPr="002035D3" w:rsidRDefault="00DB144A" w:rsidP="00795AFA"/>
    <w:p w:rsidR="00DB144A" w:rsidRPr="002035D3" w:rsidRDefault="00DB144A" w:rsidP="00795AFA">
      <w:pPr>
        <w:rPr>
          <w:rFonts w:ascii="Century Gothic" w:hAnsi="Century Gothic" w:cs="Arial"/>
          <w:color w:val="3366FF"/>
          <w:szCs w:val="18"/>
        </w:rPr>
      </w:pPr>
    </w:p>
    <w:p w:rsidR="00DB144A" w:rsidRDefault="00DB144A" w:rsidP="00795AFA">
      <w:pPr>
        <w:jc w:val="both"/>
        <w:rPr>
          <w:rFonts w:ascii="Century Gothic" w:hAnsi="Century Gothic" w:cs="Arial"/>
          <w:b/>
          <w:color w:val="0070C0"/>
          <w:szCs w:val="18"/>
        </w:rPr>
      </w:pPr>
      <w:r w:rsidRPr="002035D3">
        <w:rPr>
          <w:rFonts w:ascii="Century Gothic" w:hAnsi="Century Gothic" w:cs="Arial"/>
          <w:color w:val="3366FF"/>
          <w:szCs w:val="18"/>
        </w:rPr>
        <w:t xml:space="preserve">   </w:t>
      </w:r>
      <w:r w:rsidRPr="00FC3E40">
        <w:rPr>
          <w:rFonts w:ascii="Century Gothic" w:hAnsi="Century Gothic" w:cs="Arial"/>
          <w:b/>
          <w:color w:val="0070C0"/>
          <w:szCs w:val="18"/>
        </w:rPr>
        <w:t>Svaz knihovníků a informačních pracovník</w:t>
      </w:r>
      <w:r w:rsidR="00003D10">
        <w:rPr>
          <w:rFonts w:ascii="Century Gothic" w:hAnsi="Century Gothic" w:cs="Arial"/>
          <w:b/>
          <w:color w:val="0070C0"/>
          <w:szCs w:val="18"/>
        </w:rPr>
        <w:t>ů České republiky se v roce 201</w:t>
      </w:r>
      <w:r w:rsidR="00FD04F5">
        <w:rPr>
          <w:rFonts w:ascii="Century Gothic" w:hAnsi="Century Gothic" w:cs="Arial"/>
          <w:b/>
          <w:color w:val="0070C0"/>
          <w:szCs w:val="18"/>
        </w:rPr>
        <w:t>5</w:t>
      </w:r>
      <w:r w:rsidRPr="00FC3E40">
        <w:rPr>
          <w:rFonts w:ascii="Century Gothic" w:hAnsi="Century Gothic" w:cs="Arial"/>
          <w:b/>
          <w:color w:val="0070C0"/>
          <w:szCs w:val="18"/>
        </w:rPr>
        <w:t xml:space="preserve"> podílel na propagaci řady celostátních kampaní</w:t>
      </w:r>
      <w:r w:rsidR="00FD04F5">
        <w:rPr>
          <w:rFonts w:ascii="Century Gothic" w:hAnsi="Century Gothic" w:cs="Arial"/>
          <w:b/>
          <w:color w:val="0070C0"/>
          <w:szCs w:val="18"/>
        </w:rPr>
        <w:t>.</w:t>
      </w:r>
      <w:r w:rsidR="00AA4E2D">
        <w:rPr>
          <w:rFonts w:ascii="Century Gothic" w:hAnsi="Century Gothic" w:cs="Arial"/>
          <w:b/>
          <w:color w:val="0070C0"/>
          <w:szCs w:val="18"/>
        </w:rPr>
        <w:t xml:space="preserve"> </w:t>
      </w:r>
      <w:r w:rsidR="00AA4E2D" w:rsidRPr="00AA4E2D">
        <w:rPr>
          <w:rFonts w:ascii="Century Gothic" w:hAnsi="Century Gothic" w:cs="Arial"/>
          <w:b/>
          <w:color w:val="002060"/>
          <w:szCs w:val="18"/>
        </w:rPr>
        <w:t xml:space="preserve">Stavební společnost SKANSKA </w:t>
      </w:r>
      <w:r w:rsidR="00AA4E2D">
        <w:rPr>
          <w:rFonts w:ascii="Century Gothic" w:hAnsi="Century Gothic" w:cs="Arial"/>
          <w:b/>
          <w:color w:val="0070C0"/>
          <w:szCs w:val="18"/>
        </w:rPr>
        <w:t xml:space="preserve">se SKIPem již neprodloužila smlouvu o dlouhodobé spolupráci a tak jsme nemohli podpořit úspěšné projekty SKIP v tradiční výši. </w:t>
      </w:r>
      <w:r w:rsidR="00D173ED">
        <w:rPr>
          <w:rFonts w:ascii="Century Gothic" w:hAnsi="Century Gothic" w:cs="Arial"/>
          <w:b/>
          <w:color w:val="0070C0"/>
          <w:szCs w:val="18"/>
        </w:rPr>
        <w:t xml:space="preserve">SKIP hledal další partnery v komerční sféře a díky firmám </w:t>
      </w:r>
      <w:r w:rsidR="00D173ED" w:rsidRPr="00D173ED">
        <w:rPr>
          <w:rFonts w:ascii="Century Gothic" w:hAnsi="Century Gothic" w:cs="Arial"/>
          <w:b/>
          <w:color w:val="002060"/>
          <w:szCs w:val="18"/>
        </w:rPr>
        <w:t xml:space="preserve">PLEAS, Albatros, Bohemia Soft </w:t>
      </w:r>
      <w:r w:rsidR="00D173ED">
        <w:rPr>
          <w:rFonts w:ascii="Century Gothic" w:hAnsi="Century Gothic" w:cs="Arial"/>
          <w:b/>
          <w:color w:val="0070C0"/>
          <w:szCs w:val="18"/>
        </w:rPr>
        <w:t xml:space="preserve">atd. byly naše projekty podpořeny. </w:t>
      </w:r>
      <w:r w:rsidRPr="00FC3E40">
        <w:rPr>
          <w:rFonts w:ascii="Century Gothic" w:hAnsi="Century Gothic" w:cs="Arial"/>
          <w:b/>
          <w:color w:val="0070C0"/>
          <w:szCs w:val="18"/>
        </w:rPr>
        <w:t xml:space="preserve">V roce </w:t>
      </w:r>
      <w:r w:rsidR="00D173ED">
        <w:rPr>
          <w:rFonts w:ascii="Century Gothic" w:hAnsi="Century Gothic" w:cs="Arial"/>
          <w:b/>
          <w:color w:val="0070C0"/>
          <w:szCs w:val="18"/>
        </w:rPr>
        <w:t>2015</w:t>
      </w:r>
      <w:r w:rsidRPr="00FC3E40">
        <w:rPr>
          <w:rFonts w:ascii="Century Gothic" w:hAnsi="Century Gothic" w:cs="Arial"/>
          <w:b/>
          <w:color w:val="0070C0"/>
          <w:szCs w:val="18"/>
        </w:rPr>
        <w:t xml:space="preserve"> </w:t>
      </w:r>
      <w:r w:rsidR="00D173ED">
        <w:rPr>
          <w:rFonts w:ascii="Century Gothic" w:hAnsi="Century Gothic" w:cs="Arial"/>
          <w:b/>
          <w:color w:val="0070C0"/>
          <w:szCs w:val="18"/>
        </w:rPr>
        <w:t>byla vyhlášena a pošesté</w:t>
      </w:r>
      <w:r w:rsidRPr="00FC3E40">
        <w:rPr>
          <w:rFonts w:ascii="Century Gothic" w:hAnsi="Century Gothic" w:cs="Arial"/>
          <w:b/>
          <w:color w:val="0070C0"/>
          <w:szCs w:val="18"/>
        </w:rPr>
        <w:t xml:space="preserve"> předána </w:t>
      </w:r>
      <w:r w:rsidRPr="00E71074">
        <w:rPr>
          <w:rFonts w:ascii="Century Gothic" w:hAnsi="Century Gothic" w:cs="Arial"/>
          <w:b/>
          <w:color w:val="002060"/>
          <w:szCs w:val="18"/>
        </w:rPr>
        <w:t xml:space="preserve">cena </w:t>
      </w:r>
      <w:r w:rsidR="00D173ED">
        <w:rPr>
          <w:rFonts w:ascii="Century Gothic" w:hAnsi="Century Gothic" w:cs="Arial"/>
          <w:b/>
          <w:color w:val="002060"/>
          <w:szCs w:val="18"/>
        </w:rPr>
        <w:t>SKIP ČR</w:t>
      </w:r>
      <w:r w:rsidRPr="00E71074">
        <w:rPr>
          <w:rFonts w:ascii="Century Gothic" w:hAnsi="Century Gothic" w:cs="Arial"/>
          <w:b/>
          <w:color w:val="002060"/>
          <w:szCs w:val="18"/>
        </w:rPr>
        <w:t xml:space="preserve"> v kategorii Městská knihovna roku </w:t>
      </w:r>
      <w:r w:rsidRPr="00FC3E40">
        <w:rPr>
          <w:rFonts w:ascii="Century Gothic" w:hAnsi="Century Gothic" w:cs="Arial"/>
          <w:b/>
          <w:color w:val="0070C0"/>
          <w:szCs w:val="18"/>
        </w:rPr>
        <w:t xml:space="preserve">v rámci tradičního vyhlašování cen Knihovna roku.  Tuto cenu získala </w:t>
      </w:r>
      <w:r w:rsidR="00D173ED">
        <w:rPr>
          <w:rFonts w:ascii="Century Gothic" w:hAnsi="Century Gothic" w:cs="Arial"/>
          <w:b/>
          <w:color w:val="002060"/>
          <w:szCs w:val="18"/>
        </w:rPr>
        <w:t>Knihovna města Olomouce</w:t>
      </w:r>
      <w:r w:rsidRPr="00FD0509">
        <w:rPr>
          <w:rFonts w:ascii="Century Gothic" w:hAnsi="Century Gothic" w:cs="Arial"/>
          <w:b/>
          <w:color w:val="3366FF"/>
          <w:szCs w:val="18"/>
        </w:rPr>
        <w:t xml:space="preserve">. </w:t>
      </w:r>
      <w:r w:rsidRPr="00FC3E40">
        <w:rPr>
          <w:rFonts w:ascii="Century Gothic" w:hAnsi="Century Gothic" w:cs="Arial"/>
          <w:b/>
          <w:color w:val="0070C0"/>
          <w:szCs w:val="18"/>
        </w:rPr>
        <w:t>Na podporu a motivaci mladých pracovník</w:t>
      </w:r>
      <w:r w:rsidR="00D173ED">
        <w:rPr>
          <w:rFonts w:ascii="Century Gothic" w:hAnsi="Century Gothic" w:cs="Arial"/>
          <w:b/>
          <w:color w:val="0070C0"/>
          <w:szCs w:val="18"/>
        </w:rPr>
        <w:t>ů knihoven byla také v roce 2015</w:t>
      </w:r>
      <w:r w:rsidRPr="00FC3E40">
        <w:rPr>
          <w:rFonts w:ascii="Century Gothic" w:hAnsi="Century Gothic" w:cs="Arial"/>
          <w:b/>
          <w:color w:val="0070C0"/>
          <w:szCs w:val="18"/>
        </w:rPr>
        <w:t xml:space="preserve"> vyhlášena </w:t>
      </w:r>
      <w:r w:rsidRPr="00E71074">
        <w:rPr>
          <w:rFonts w:ascii="Century Gothic" w:hAnsi="Century Gothic" w:cs="Arial"/>
          <w:b/>
          <w:color w:val="002060"/>
          <w:szCs w:val="18"/>
        </w:rPr>
        <w:t>cena MARK</w:t>
      </w:r>
      <w:r w:rsidRPr="00FD0509">
        <w:rPr>
          <w:rFonts w:ascii="Century Gothic" w:hAnsi="Century Gothic" w:cs="Arial"/>
          <w:b/>
          <w:color w:val="3366FF"/>
          <w:szCs w:val="18"/>
        </w:rPr>
        <w:t>,</w:t>
      </w:r>
      <w:r w:rsidRPr="00FC3E40">
        <w:rPr>
          <w:rFonts w:ascii="Century Gothic" w:hAnsi="Century Gothic" w:cs="Arial"/>
          <w:b/>
          <w:color w:val="0070C0"/>
          <w:szCs w:val="18"/>
        </w:rPr>
        <w:t xml:space="preserve"> pomocí které </w:t>
      </w:r>
      <w:r w:rsidR="00003D10">
        <w:rPr>
          <w:rFonts w:ascii="Century Gothic" w:hAnsi="Century Gothic" w:cs="Arial"/>
          <w:b/>
          <w:color w:val="0070C0"/>
          <w:szCs w:val="18"/>
        </w:rPr>
        <w:t>jsou</w:t>
      </w:r>
      <w:r w:rsidRPr="00FC3E40">
        <w:rPr>
          <w:rFonts w:ascii="Century Gothic" w:hAnsi="Century Gothic" w:cs="Arial"/>
          <w:b/>
          <w:color w:val="0070C0"/>
          <w:szCs w:val="18"/>
        </w:rPr>
        <w:t xml:space="preserve"> oceňováni studenti knihovnictví a mladí pracovníci</w:t>
      </w:r>
      <w:r w:rsidR="00D173ED">
        <w:rPr>
          <w:rFonts w:ascii="Century Gothic" w:hAnsi="Century Gothic" w:cs="Arial"/>
          <w:b/>
          <w:color w:val="0070C0"/>
          <w:szCs w:val="18"/>
        </w:rPr>
        <w:t xml:space="preserve"> knihoven do 35 let. V roce 2015</w:t>
      </w:r>
      <w:r w:rsidRPr="00FC3E40">
        <w:rPr>
          <w:rFonts w:ascii="Century Gothic" w:hAnsi="Century Gothic" w:cs="Arial"/>
          <w:b/>
          <w:color w:val="0070C0"/>
          <w:szCs w:val="18"/>
        </w:rPr>
        <w:t xml:space="preserve"> byla touto cenou vyznamenána </w:t>
      </w:r>
      <w:r w:rsidR="00003D10" w:rsidRPr="00E71074">
        <w:rPr>
          <w:rFonts w:ascii="Century Gothic" w:hAnsi="Century Gothic" w:cs="Arial"/>
          <w:b/>
          <w:color w:val="002060"/>
          <w:szCs w:val="18"/>
        </w:rPr>
        <w:t xml:space="preserve">Mgr. </w:t>
      </w:r>
      <w:r w:rsidR="00D173ED">
        <w:rPr>
          <w:rFonts w:ascii="Century Gothic" w:hAnsi="Century Gothic" w:cs="Arial"/>
          <w:b/>
          <w:color w:val="002060"/>
          <w:szCs w:val="18"/>
        </w:rPr>
        <w:t>Eva</w:t>
      </w:r>
      <w:r w:rsidR="00003D10" w:rsidRPr="00E71074">
        <w:rPr>
          <w:rFonts w:ascii="Century Gothic" w:hAnsi="Century Gothic" w:cs="Arial"/>
          <w:b/>
          <w:color w:val="002060"/>
          <w:szCs w:val="18"/>
        </w:rPr>
        <w:t xml:space="preserve"> </w:t>
      </w:r>
      <w:r w:rsidR="00D173ED">
        <w:rPr>
          <w:rFonts w:ascii="Century Gothic" w:hAnsi="Century Gothic" w:cs="Arial"/>
          <w:b/>
          <w:color w:val="002060"/>
          <w:szCs w:val="18"/>
        </w:rPr>
        <w:t>Vojtíšková</w:t>
      </w:r>
      <w:r w:rsidR="00003D10" w:rsidRPr="00E71074">
        <w:rPr>
          <w:rFonts w:ascii="Century Gothic" w:hAnsi="Century Gothic" w:cs="Arial"/>
          <w:b/>
          <w:color w:val="002060"/>
          <w:szCs w:val="18"/>
        </w:rPr>
        <w:t xml:space="preserve"> </w:t>
      </w:r>
      <w:r w:rsidRPr="00FC3E40">
        <w:rPr>
          <w:rFonts w:ascii="Century Gothic" w:hAnsi="Century Gothic" w:cs="Arial"/>
          <w:b/>
          <w:color w:val="0070C0"/>
          <w:szCs w:val="18"/>
        </w:rPr>
        <w:t>z</w:t>
      </w:r>
      <w:r w:rsidR="00D173ED">
        <w:rPr>
          <w:rFonts w:ascii="Century Gothic" w:hAnsi="Century Gothic" w:cs="Arial"/>
          <w:b/>
          <w:color w:val="0070C0"/>
          <w:szCs w:val="18"/>
        </w:rPr>
        <w:t xml:space="preserve"> Knihovny Jiřího Mahena v Brně za uplatňování netradičních postupů v rámci projektu </w:t>
      </w:r>
      <w:r w:rsidR="00D173ED" w:rsidRPr="0013716F">
        <w:rPr>
          <w:rFonts w:ascii="Century Gothic" w:hAnsi="Century Gothic" w:cs="Arial"/>
          <w:b/>
          <w:color w:val="002060"/>
          <w:szCs w:val="18"/>
        </w:rPr>
        <w:t xml:space="preserve">Lekotéka </w:t>
      </w:r>
      <w:r w:rsidR="00D173ED">
        <w:rPr>
          <w:rFonts w:ascii="Century Gothic" w:hAnsi="Century Gothic" w:cs="Arial"/>
          <w:b/>
          <w:color w:val="0070C0"/>
          <w:szCs w:val="18"/>
        </w:rPr>
        <w:t>– hračky a pomůcky pro děti se speciálním vzdělávacími potřebami</w:t>
      </w:r>
      <w:r w:rsidRPr="00FC3E40">
        <w:rPr>
          <w:rFonts w:ascii="Century Gothic" w:hAnsi="Century Gothic" w:cs="Arial"/>
          <w:b/>
          <w:color w:val="0070C0"/>
          <w:szCs w:val="18"/>
        </w:rPr>
        <w:t>.</w:t>
      </w:r>
    </w:p>
    <w:p w:rsidR="00DB144A" w:rsidRPr="00FC3E40" w:rsidRDefault="00987C3A" w:rsidP="00322591">
      <w:pPr>
        <w:jc w:val="both"/>
        <w:rPr>
          <w:rFonts w:ascii="Century Gothic" w:hAnsi="Century Gothic" w:cs="Arial"/>
          <w:b/>
          <w:color w:val="0070C0"/>
          <w:szCs w:val="18"/>
          <w:lang w:val="en-US"/>
        </w:rPr>
      </w:pPr>
      <w:r>
        <w:rPr>
          <w:rFonts w:ascii="Century Gothic" w:hAnsi="Century Gothic" w:cs="Arial"/>
          <w:b/>
          <w:color w:val="3366FF"/>
          <w:szCs w:val="18"/>
        </w:rPr>
        <w:t xml:space="preserve">   </w:t>
      </w:r>
      <w:r w:rsidR="00D173ED">
        <w:rPr>
          <w:rFonts w:ascii="Century Gothic" w:hAnsi="Century Gothic" w:cs="Arial"/>
          <w:b/>
          <w:color w:val="0070C0"/>
          <w:szCs w:val="18"/>
        </w:rPr>
        <w:t>V roce 2015 SKIP zorganizoval šes</w:t>
      </w:r>
      <w:r w:rsidR="00003D10">
        <w:rPr>
          <w:rFonts w:ascii="Century Gothic" w:hAnsi="Century Gothic" w:cs="Arial"/>
          <w:b/>
          <w:color w:val="0070C0"/>
          <w:szCs w:val="18"/>
        </w:rPr>
        <w:t>tý</w:t>
      </w:r>
      <w:r w:rsidR="00DB144A" w:rsidRPr="00FC3E40">
        <w:rPr>
          <w:rFonts w:ascii="Century Gothic" w:hAnsi="Century Gothic" w:cs="Arial"/>
          <w:b/>
          <w:color w:val="0070C0"/>
          <w:szCs w:val="18"/>
        </w:rPr>
        <w:t xml:space="preserve"> ročník celostátní akce </w:t>
      </w:r>
      <w:r w:rsidR="00DB144A" w:rsidRPr="00E71074">
        <w:rPr>
          <w:rFonts w:ascii="Century Gothic" w:hAnsi="Century Gothic" w:cs="Arial"/>
          <w:b/>
          <w:color w:val="002060"/>
          <w:szCs w:val="18"/>
        </w:rPr>
        <w:t>Březen – měsíc čtenářů</w:t>
      </w:r>
      <w:r w:rsidR="00DB144A" w:rsidRPr="00FD0509">
        <w:rPr>
          <w:rFonts w:ascii="Century Gothic" w:hAnsi="Century Gothic" w:cs="Arial"/>
          <w:b/>
          <w:color w:val="000080"/>
          <w:szCs w:val="18"/>
        </w:rPr>
        <w:t xml:space="preserve">. </w:t>
      </w:r>
      <w:r w:rsidR="00DB144A" w:rsidRPr="00FC3E40">
        <w:rPr>
          <w:rFonts w:ascii="Century Gothic" w:hAnsi="Century Gothic" w:cs="Arial"/>
          <w:b/>
          <w:color w:val="0070C0"/>
          <w:szCs w:val="18"/>
          <w:lang w:val="en-US"/>
        </w:rPr>
        <w:t xml:space="preserve">Do centra našeho zájmu se dostal opět čtenář a čtení. Chtěli jsme zjistit situaci s reálným čtenářstvím v ČR a připomenout všem četbu a čtenářství. SKIP chtěl propojit čtenáře, organizace a instituce zabývající se četbou ke společné mediální kampani a najít partnery se vztahem a ochotou podpořit tuto kampaň na podporu čtení i v následujících letech. </w:t>
      </w:r>
      <w:r w:rsidR="00DB144A" w:rsidRPr="00E71074">
        <w:rPr>
          <w:rFonts w:ascii="Century Gothic" w:hAnsi="Century Gothic" w:cs="Arial"/>
          <w:b/>
          <w:color w:val="002060"/>
          <w:szCs w:val="18"/>
          <w:lang w:val="en-US"/>
        </w:rPr>
        <w:t>Na podporu Března měsíce čtenářů byl vydán propagační plakát a záložky do knih</w:t>
      </w:r>
      <w:r w:rsidR="00DB144A">
        <w:rPr>
          <w:rFonts w:ascii="Century Gothic" w:hAnsi="Century Gothic" w:cs="Arial"/>
          <w:b/>
          <w:color w:val="3366FF"/>
          <w:szCs w:val="18"/>
          <w:lang w:val="en-US"/>
        </w:rPr>
        <w:t xml:space="preserve">! </w:t>
      </w:r>
      <w:r w:rsidR="00DB144A" w:rsidRPr="00FC3E40">
        <w:rPr>
          <w:rFonts w:ascii="Century Gothic" w:hAnsi="Century Gothic" w:cs="Arial"/>
          <w:b/>
          <w:color w:val="0070C0"/>
          <w:szCs w:val="18"/>
          <w:lang w:val="en-US"/>
        </w:rPr>
        <w:t xml:space="preserve">Březnová akce měla tři samostatné směry. Knihovny měly připravit ankety a průzkumy čtenářů, abychom zjistili, proč lidé nečtou či nechodí do knihoven. Ankety měly přinést informace co čtenářům v knihovnách chybí a o možnostech to změnit. Druhým směrem byl </w:t>
      </w:r>
      <w:r w:rsidR="00DB144A" w:rsidRPr="00E71074">
        <w:rPr>
          <w:rFonts w:ascii="Century Gothic" w:hAnsi="Century Gothic" w:cs="Arial"/>
          <w:b/>
          <w:color w:val="002060"/>
          <w:szCs w:val="18"/>
          <w:lang w:val="en-US"/>
        </w:rPr>
        <w:t xml:space="preserve">Týden čtení </w:t>
      </w:r>
      <w:r w:rsidR="00DB144A" w:rsidRPr="00FC3E40">
        <w:rPr>
          <w:rFonts w:ascii="Century Gothic" w:hAnsi="Century Gothic" w:cs="Arial"/>
          <w:b/>
          <w:color w:val="0070C0"/>
          <w:szCs w:val="18"/>
          <w:lang w:val="en-US"/>
        </w:rPr>
        <w:t>aneb “Čtení sluší každému” – netradiční místa, nonstop čtení, čtení č</w:t>
      </w:r>
      <w:r w:rsidR="00D173ED">
        <w:rPr>
          <w:rFonts w:ascii="Century Gothic" w:hAnsi="Century Gothic" w:cs="Arial"/>
          <w:b/>
          <w:color w:val="0070C0"/>
          <w:szCs w:val="18"/>
          <w:lang w:val="en-US"/>
        </w:rPr>
        <w:t>ehokoliv s kýmkoliv. V roce 2015</w:t>
      </w:r>
      <w:r w:rsidR="00DB144A" w:rsidRPr="00FC3E40">
        <w:rPr>
          <w:rFonts w:ascii="Century Gothic" w:hAnsi="Century Gothic" w:cs="Arial"/>
          <w:b/>
          <w:color w:val="0070C0"/>
          <w:szCs w:val="18"/>
          <w:lang w:val="en-US"/>
        </w:rPr>
        <w:t xml:space="preserve"> zaměřený především na výročí </w:t>
      </w:r>
      <w:r w:rsidR="00340E77">
        <w:rPr>
          <w:rFonts w:ascii="Century Gothic" w:hAnsi="Century Gothic" w:cs="Arial"/>
          <w:b/>
          <w:color w:val="0070C0"/>
          <w:szCs w:val="18"/>
          <w:lang w:val="en-US"/>
        </w:rPr>
        <w:t>Jana Drdy</w:t>
      </w:r>
      <w:r w:rsidR="00333BD6" w:rsidRPr="00FC3E40">
        <w:rPr>
          <w:rFonts w:ascii="Century Gothic" w:hAnsi="Century Gothic" w:cs="Arial"/>
          <w:b/>
          <w:color w:val="0070C0"/>
          <w:szCs w:val="18"/>
          <w:lang w:val="en-US"/>
        </w:rPr>
        <w:t xml:space="preserve">, </w:t>
      </w:r>
      <w:r w:rsidR="00340E77">
        <w:rPr>
          <w:rFonts w:ascii="Century Gothic" w:hAnsi="Century Gothic" w:cs="Arial"/>
          <w:b/>
          <w:color w:val="0070C0"/>
          <w:szCs w:val="18"/>
          <w:lang w:val="en-US"/>
        </w:rPr>
        <w:t>Karla Čapka</w:t>
      </w:r>
      <w:r w:rsidR="00333BD6" w:rsidRPr="00FC3E40">
        <w:rPr>
          <w:rFonts w:ascii="Century Gothic" w:hAnsi="Century Gothic" w:cs="Arial"/>
          <w:b/>
          <w:color w:val="0070C0"/>
          <w:szCs w:val="18"/>
          <w:lang w:val="en-US"/>
        </w:rPr>
        <w:t xml:space="preserve"> a </w:t>
      </w:r>
      <w:r w:rsidR="00340E77">
        <w:rPr>
          <w:rFonts w:ascii="Century Gothic" w:hAnsi="Century Gothic" w:cs="Arial"/>
          <w:b/>
          <w:color w:val="0070C0"/>
          <w:szCs w:val="18"/>
          <w:lang w:val="en-US"/>
        </w:rPr>
        <w:t>Jana</w:t>
      </w:r>
      <w:r w:rsidR="00003D10">
        <w:rPr>
          <w:rFonts w:ascii="Century Gothic" w:hAnsi="Century Gothic" w:cs="Arial"/>
          <w:b/>
          <w:color w:val="0070C0"/>
          <w:szCs w:val="18"/>
          <w:lang w:val="en-US"/>
        </w:rPr>
        <w:t xml:space="preserve"> </w:t>
      </w:r>
      <w:r w:rsidR="00340E77">
        <w:rPr>
          <w:rFonts w:ascii="Century Gothic" w:hAnsi="Century Gothic" w:cs="Arial"/>
          <w:b/>
          <w:color w:val="0070C0"/>
          <w:szCs w:val="18"/>
          <w:lang w:val="en-US"/>
        </w:rPr>
        <w:t>Zahradníčka</w:t>
      </w:r>
      <w:r w:rsidR="00DB144A" w:rsidRPr="00FC3E40">
        <w:rPr>
          <w:rFonts w:ascii="Century Gothic" w:hAnsi="Century Gothic" w:cs="Arial"/>
          <w:b/>
          <w:color w:val="0070C0"/>
          <w:szCs w:val="18"/>
          <w:lang w:val="en-US"/>
        </w:rPr>
        <w:t xml:space="preserve">. Třetím směrem Března měsíce čtenářů měly být </w:t>
      </w:r>
      <w:r w:rsidR="00DB144A" w:rsidRPr="00E71074">
        <w:rPr>
          <w:rFonts w:ascii="Century Gothic" w:hAnsi="Century Gothic" w:cs="Arial"/>
          <w:b/>
          <w:color w:val="002060"/>
          <w:szCs w:val="18"/>
          <w:lang w:val="en-US"/>
        </w:rPr>
        <w:t xml:space="preserve">nové služby knihoven </w:t>
      </w:r>
      <w:r w:rsidR="00DB144A">
        <w:rPr>
          <w:rFonts w:ascii="Century Gothic" w:hAnsi="Century Gothic" w:cs="Arial"/>
          <w:b/>
          <w:color w:val="3366FF"/>
          <w:szCs w:val="18"/>
          <w:lang w:val="en-US"/>
        </w:rPr>
        <w:t xml:space="preserve">– </w:t>
      </w:r>
      <w:r w:rsidR="00DB144A" w:rsidRPr="00FC3E40">
        <w:rPr>
          <w:rFonts w:ascii="Century Gothic" w:hAnsi="Century Gothic" w:cs="Arial"/>
          <w:b/>
          <w:color w:val="0070C0"/>
          <w:szCs w:val="18"/>
          <w:lang w:val="en-US"/>
        </w:rPr>
        <w:t xml:space="preserve">půjčování elektronických knih, nové služby pro handicapované uživatele apod. </w:t>
      </w:r>
    </w:p>
    <w:p w:rsidR="00333BD6" w:rsidRPr="00F01F22" w:rsidRDefault="00DB144A" w:rsidP="00795AFA">
      <w:pPr>
        <w:jc w:val="both"/>
        <w:rPr>
          <w:rFonts w:ascii="Century Gothic" w:hAnsi="Century Gothic"/>
          <w:b/>
          <w:bCs/>
          <w:color w:val="0070C0"/>
        </w:rPr>
      </w:pPr>
      <w:r w:rsidRPr="00FC3E40">
        <w:rPr>
          <w:rFonts w:cs="Arial"/>
          <w:color w:val="0070C0"/>
          <w:szCs w:val="18"/>
          <w:lang w:val="en-US"/>
        </w:rPr>
        <w:t xml:space="preserve">   </w:t>
      </w:r>
      <w:r w:rsidRPr="00FC3E40">
        <w:rPr>
          <w:rStyle w:val="apple-converted-space"/>
          <w:rFonts w:ascii="Century Gothic" w:hAnsi="Century Gothic"/>
          <w:b/>
          <w:bCs/>
          <w:color w:val="0070C0"/>
        </w:rPr>
        <w:t>Další aktivitou v rámci březnové kampaně byl</w:t>
      </w:r>
      <w:r w:rsidR="00333BD6" w:rsidRPr="00FC3E40">
        <w:rPr>
          <w:rStyle w:val="apple-converted-space"/>
          <w:rFonts w:ascii="Century Gothic" w:hAnsi="Century Gothic"/>
          <w:b/>
          <w:bCs/>
          <w:color w:val="0070C0"/>
        </w:rPr>
        <w:t xml:space="preserve">a </w:t>
      </w:r>
      <w:r w:rsidRPr="00E71074">
        <w:rPr>
          <w:rStyle w:val="apple-converted-space"/>
          <w:rFonts w:ascii="Century Gothic" w:hAnsi="Century Gothic"/>
          <w:b/>
          <w:bCs/>
          <w:color w:val="002060"/>
        </w:rPr>
        <w:t>soutěž Čtenář roku</w:t>
      </w:r>
      <w:r w:rsidRPr="00870278">
        <w:rPr>
          <w:rStyle w:val="apple-converted-space"/>
          <w:rFonts w:ascii="Century Gothic" w:hAnsi="Century Gothic"/>
          <w:b/>
          <w:bCs/>
          <w:color w:val="3366FF"/>
        </w:rPr>
        <w:t>.</w:t>
      </w:r>
      <w:r>
        <w:rPr>
          <w:rFonts w:cs="Arial"/>
          <w:szCs w:val="18"/>
          <w:lang w:val="en-US"/>
        </w:rPr>
        <w:t xml:space="preserve"> </w:t>
      </w:r>
      <w:r w:rsidRPr="00FC3E40">
        <w:rPr>
          <w:rStyle w:val="ft"/>
          <w:rFonts w:ascii="Century Gothic" w:hAnsi="Century Gothic"/>
          <w:b/>
          <w:bCs/>
          <w:color w:val="0070C0"/>
        </w:rPr>
        <w:t xml:space="preserve">V roce </w:t>
      </w:r>
      <w:r w:rsidR="00340E77">
        <w:rPr>
          <w:rStyle w:val="ft"/>
          <w:rFonts w:ascii="Century Gothic" w:hAnsi="Century Gothic"/>
          <w:b/>
          <w:bCs/>
          <w:color w:val="0070C0"/>
        </w:rPr>
        <w:t>2015</w:t>
      </w:r>
      <w:r w:rsidRPr="00FC3E40">
        <w:rPr>
          <w:rStyle w:val="ft"/>
          <w:rFonts w:ascii="Century Gothic" w:hAnsi="Century Gothic"/>
          <w:b/>
          <w:bCs/>
          <w:color w:val="0070C0"/>
        </w:rPr>
        <w:t xml:space="preserve"> jsme v knihovnách pokračovali v tradici – oceňování  nejlepších čtenářů. Knihovny v březnu </w:t>
      </w:r>
      <w:r w:rsidR="00003D10">
        <w:rPr>
          <w:rStyle w:val="ft"/>
          <w:rFonts w:ascii="Century Gothic" w:hAnsi="Century Gothic"/>
          <w:b/>
          <w:bCs/>
          <w:color w:val="0070C0"/>
        </w:rPr>
        <w:t>tak již pravidelně každý rok oceňují své nejlepší čtenáře a hledají svého</w:t>
      </w:r>
      <w:r w:rsidRPr="00FC3E40">
        <w:rPr>
          <w:rStyle w:val="ft"/>
          <w:rFonts w:ascii="Century Gothic" w:hAnsi="Century Gothic"/>
          <w:b/>
          <w:bCs/>
          <w:color w:val="0070C0"/>
        </w:rPr>
        <w:t> </w:t>
      </w:r>
      <w:r w:rsidRPr="00870278">
        <w:rPr>
          <w:rStyle w:val="ft"/>
          <w:rFonts w:ascii="Century Gothic" w:hAnsi="Century Gothic"/>
          <w:b/>
          <w:bCs/>
          <w:color w:val="3366FF"/>
        </w:rPr>
        <w:t>„</w:t>
      </w:r>
      <w:r w:rsidRPr="00E71074">
        <w:rPr>
          <w:rStyle w:val="ft"/>
          <w:rFonts w:ascii="Century Gothic" w:hAnsi="Century Gothic"/>
          <w:b/>
          <w:bCs/>
          <w:color w:val="002060"/>
        </w:rPr>
        <w:t>Čtenáře roku</w:t>
      </w:r>
      <w:r w:rsidRPr="00870278">
        <w:rPr>
          <w:rStyle w:val="ft"/>
          <w:rFonts w:ascii="Century Gothic" w:hAnsi="Century Gothic"/>
          <w:b/>
          <w:bCs/>
          <w:color w:val="3366FF"/>
        </w:rPr>
        <w:t xml:space="preserve">“. </w:t>
      </w:r>
      <w:r w:rsidRPr="00FC3E40">
        <w:rPr>
          <w:rStyle w:val="ft"/>
          <w:rFonts w:ascii="Century Gothic" w:hAnsi="Century Gothic"/>
          <w:b/>
          <w:bCs/>
          <w:color w:val="0070C0"/>
        </w:rPr>
        <w:t>Cílem této aktivity je posilovat spo</w:t>
      </w:r>
      <w:r w:rsidR="00386E81">
        <w:rPr>
          <w:rStyle w:val="ft"/>
          <w:rFonts w:ascii="Century Gothic" w:hAnsi="Century Gothic"/>
          <w:b/>
          <w:bCs/>
          <w:color w:val="0070C0"/>
        </w:rPr>
        <w:t>lečenský význam a prestiž četby</w:t>
      </w:r>
      <w:r w:rsidRPr="00FC3E40">
        <w:rPr>
          <w:rStyle w:val="ft"/>
          <w:rFonts w:ascii="Century Gothic" w:hAnsi="Century Gothic"/>
          <w:b/>
          <w:bCs/>
          <w:color w:val="0070C0"/>
        </w:rPr>
        <w:t xml:space="preserve"> a ocenit ty, kteří služby knihoven nejvíce využívají a podporují. </w:t>
      </w:r>
      <w:r w:rsidR="00340E77">
        <w:rPr>
          <w:rStyle w:val="apple-converted-space"/>
          <w:rFonts w:ascii="Century Gothic" w:hAnsi="Century Gothic"/>
          <w:b/>
          <w:bCs/>
          <w:color w:val="0070C0"/>
        </w:rPr>
        <w:t>V roce 2015</w:t>
      </w:r>
      <w:r w:rsidRPr="00FC3E40">
        <w:rPr>
          <w:rStyle w:val="apple-converted-space"/>
          <w:rFonts w:ascii="Century Gothic" w:hAnsi="Century Gothic"/>
          <w:b/>
          <w:bCs/>
          <w:color w:val="0070C0"/>
        </w:rPr>
        <w:t xml:space="preserve"> </w:t>
      </w:r>
      <w:r w:rsidR="007A6C4F">
        <w:rPr>
          <w:rStyle w:val="apple-converted-space"/>
          <w:rFonts w:ascii="Century Gothic" w:hAnsi="Century Gothic"/>
          <w:b/>
          <w:bCs/>
          <w:color w:val="0070C0"/>
        </w:rPr>
        <w:t xml:space="preserve">jsme </w:t>
      </w:r>
      <w:r w:rsidRPr="00FC3E40">
        <w:rPr>
          <w:rStyle w:val="apple-converted-space"/>
          <w:rFonts w:ascii="Century Gothic" w:hAnsi="Century Gothic"/>
          <w:b/>
          <w:bCs/>
          <w:color w:val="0070C0"/>
        </w:rPr>
        <w:t xml:space="preserve">v knihovnách oceňovali </w:t>
      </w:r>
      <w:r w:rsidR="00E1117F">
        <w:rPr>
          <w:rStyle w:val="apple-converted-space"/>
          <w:rFonts w:ascii="Century Gothic" w:hAnsi="Century Gothic"/>
          <w:b/>
          <w:bCs/>
          <w:color w:val="0070C0"/>
        </w:rPr>
        <w:t>ve spolupráci s </w:t>
      </w:r>
      <w:r w:rsidR="00E1117F" w:rsidRPr="00E1117F">
        <w:rPr>
          <w:rStyle w:val="apple-converted-space"/>
          <w:rFonts w:ascii="Century Gothic" w:hAnsi="Century Gothic"/>
          <w:b/>
          <w:bCs/>
          <w:color w:val="002060"/>
        </w:rPr>
        <w:t xml:space="preserve">Ligou otevřených mužů </w:t>
      </w:r>
      <w:r w:rsidRPr="00FC3E40">
        <w:rPr>
          <w:rStyle w:val="apple-converted-space"/>
          <w:rFonts w:ascii="Century Gothic" w:hAnsi="Century Gothic"/>
          <w:b/>
          <w:bCs/>
          <w:color w:val="0070C0"/>
        </w:rPr>
        <w:t xml:space="preserve">naše </w:t>
      </w:r>
      <w:r w:rsidR="00003D10">
        <w:rPr>
          <w:rStyle w:val="apple-converted-space"/>
          <w:rFonts w:ascii="Century Gothic" w:hAnsi="Century Gothic"/>
          <w:b/>
          <w:bCs/>
          <w:color w:val="0070C0"/>
        </w:rPr>
        <w:t xml:space="preserve">čtenářské </w:t>
      </w:r>
      <w:r w:rsidR="00F01F22">
        <w:rPr>
          <w:rStyle w:val="apple-converted-space"/>
          <w:rFonts w:ascii="Century Gothic" w:hAnsi="Century Gothic"/>
          <w:b/>
          <w:bCs/>
          <w:color w:val="0070C0"/>
        </w:rPr>
        <w:t>táty</w:t>
      </w:r>
      <w:r w:rsidR="00003D10">
        <w:rPr>
          <w:rStyle w:val="apple-converted-space"/>
          <w:rFonts w:ascii="Century Gothic" w:hAnsi="Century Gothic"/>
          <w:b/>
          <w:bCs/>
          <w:color w:val="0070C0"/>
        </w:rPr>
        <w:t xml:space="preserve">, doporučeným kritériem byl celkový přehled přečtených knih, ale zapojené knihovny si pochopitelně ještě doplnily další kritéria pro výběr vítěze. </w:t>
      </w:r>
      <w:r w:rsidR="00333BD6" w:rsidRPr="00333BD6">
        <w:rPr>
          <w:rFonts w:ascii="Century Gothic" w:hAnsi="Century Gothic"/>
          <w:b/>
          <w:color w:val="0070C0"/>
        </w:rPr>
        <w:t>V </w:t>
      </w:r>
      <w:r w:rsidR="0013716F">
        <w:rPr>
          <w:rFonts w:ascii="Century Gothic" w:hAnsi="Century Gothic"/>
          <w:b/>
          <w:color w:val="0070C0"/>
        </w:rPr>
        <w:t>průběhu března byli vyhodnoceni</w:t>
      </w:r>
      <w:r w:rsidR="00386E81">
        <w:rPr>
          <w:rFonts w:ascii="Century Gothic" w:hAnsi="Century Gothic"/>
          <w:b/>
          <w:color w:val="0070C0"/>
        </w:rPr>
        <w:t xml:space="preserve"> </w:t>
      </w:r>
      <w:r w:rsidR="00F01F22">
        <w:rPr>
          <w:rFonts w:ascii="Century Gothic" w:hAnsi="Century Gothic"/>
          <w:b/>
          <w:color w:val="0070C0"/>
        </w:rPr>
        <w:t>tátové čtenáři</w:t>
      </w:r>
      <w:r w:rsidR="00333BD6" w:rsidRPr="00333BD6">
        <w:rPr>
          <w:rFonts w:ascii="Century Gothic" w:hAnsi="Century Gothic"/>
          <w:b/>
          <w:color w:val="0070C0"/>
        </w:rPr>
        <w:t xml:space="preserve"> nejen jednotlivých knihoven, ale také všech krajů a celostátní vítěz</w:t>
      </w:r>
      <w:r w:rsidR="00333BD6">
        <w:rPr>
          <w:rFonts w:ascii="Century Gothic" w:hAnsi="Century Gothic"/>
          <w:b/>
          <w:color w:val="0070C0"/>
        </w:rPr>
        <w:t xml:space="preserve"> – </w:t>
      </w:r>
      <w:r w:rsidR="00F01F22" w:rsidRPr="00E1117F">
        <w:rPr>
          <w:rFonts w:ascii="Century Gothic" w:hAnsi="Century Gothic"/>
          <w:b/>
          <w:color w:val="002060"/>
        </w:rPr>
        <w:t>Mudr. Robert Fűrbach, čtenář Městské knihovny v </w:t>
      </w:r>
      <w:r w:rsidR="00E1117F" w:rsidRPr="00E1117F">
        <w:rPr>
          <w:rFonts w:ascii="Century Gothic" w:hAnsi="Century Gothic"/>
          <w:b/>
          <w:color w:val="002060"/>
        </w:rPr>
        <w:t>Chrud</w:t>
      </w:r>
      <w:r w:rsidR="00F01F22" w:rsidRPr="00E1117F">
        <w:rPr>
          <w:rFonts w:ascii="Century Gothic" w:hAnsi="Century Gothic"/>
          <w:b/>
          <w:color w:val="002060"/>
        </w:rPr>
        <w:t xml:space="preserve">imi </w:t>
      </w:r>
      <w:r w:rsidR="00333BD6">
        <w:rPr>
          <w:rFonts w:ascii="Century Gothic" w:hAnsi="Century Gothic"/>
          <w:b/>
          <w:color w:val="0070C0"/>
        </w:rPr>
        <w:t>–</w:t>
      </w:r>
      <w:r w:rsidR="00333BD6" w:rsidRPr="00333BD6">
        <w:rPr>
          <w:rFonts w:ascii="Century Gothic" w:hAnsi="Century Gothic"/>
          <w:b/>
          <w:color w:val="0070C0"/>
        </w:rPr>
        <w:t xml:space="preserve"> </w:t>
      </w:r>
      <w:r w:rsidR="00333BD6">
        <w:rPr>
          <w:rFonts w:ascii="Century Gothic" w:hAnsi="Century Gothic"/>
          <w:b/>
          <w:color w:val="0070C0"/>
        </w:rPr>
        <w:t>byl</w:t>
      </w:r>
      <w:r w:rsidR="00333BD6" w:rsidRPr="00333BD6">
        <w:rPr>
          <w:rFonts w:ascii="Century Gothic" w:hAnsi="Century Gothic"/>
          <w:b/>
          <w:color w:val="0070C0"/>
        </w:rPr>
        <w:t xml:space="preserve"> slavnostně představen v přímém přenosu České televize v</w:t>
      </w:r>
      <w:r w:rsidR="00386E81">
        <w:rPr>
          <w:rFonts w:ascii="Century Gothic" w:hAnsi="Century Gothic"/>
          <w:b/>
          <w:color w:val="0070C0"/>
        </w:rPr>
        <w:t> </w:t>
      </w:r>
      <w:r w:rsidR="00333BD6" w:rsidRPr="00333BD6">
        <w:rPr>
          <w:rFonts w:ascii="Century Gothic" w:hAnsi="Century Gothic"/>
          <w:b/>
          <w:color w:val="0070C0"/>
        </w:rPr>
        <w:t>rámci</w:t>
      </w:r>
      <w:r w:rsidR="00386E81">
        <w:rPr>
          <w:rFonts w:ascii="Century Gothic" w:hAnsi="Century Gothic"/>
          <w:b/>
          <w:color w:val="0070C0"/>
        </w:rPr>
        <w:t xml:space="preserve"> </w:t>
      </w:r>
      <w:r w:rsidR="006C08B5" w:rsidRPr="00333BD6">
        <w:rPr>
          <w:rFonts w:ascii="Century Gothic" w:hAnsi="Century Gothic"/>
          <w:b/>
          <w:color w:val="0070C0"/>
        </w:rPr>
        <w:t>předávání cen Magnesia Litera</w:t>
      </w:r>
      <w:r w:rsidR="00F01F22">
        <w:rPr>
          <w:rFonts w:ascii="Century Gothic" w:hAnsi="Century Gothic"/>
          <w:b/>
          <w:color w:val="0070C0"/>
        </w:rPr>
        <w:t xml:space="preserve"> 2015</w:t>
      </w:r>
      <w:r w:rsidR="006C08B5" w:rsidRPr="00333BD6">
        <w:rPr>
          <w:rFonts w:ascii="Century Gothic" w:hAnsi="Century Gothic"/>
          <w:b/>
          <w:color w:val="0070C0"/>
        </w:rPr>
        <w:t>.</w:t>
      </w:r>
      <w:r w:rsidR="00E1117F" w:rsidRPr="00E1117F">
        <w:rPr>
          <w:rFonts w:ascii="Arial" w:hAnsi="Arial" w:cs="Arial"/>
          <w:sz w:val="18"/>
          <w:szCs w:val="18"/>
        </w:rPr>
        <w:t xml:space="preserve"> </w:t>
      </w:r>
      <w:r w:rsidR="00E1117F" w:rsidRPr="00E1117F">
        <w:rPr>
          <w:rFonts w:ascii="Century Gothic" w:hAnsi="Century Gothic" w:cs="Arial"/>
          <w:b/>
          <w:color w:val="002060"/>
        </w:rPr>
        <w:t>Kampani propůjčil tvář muzikant skupiny Tatabojs a výtvarník Milan Cajs</w:t>
      </w:r>
      <w:r w:rsidR="00E1117F">
        <w:rPr>
          <w:rFonts w:ascii="Century Gothic" w:hAnsi="Century Gothic" w:cs="Arial"/>
          <w:b/>
          <w:color w:val="002060"/>
        </w:rPr>
        <w:t xml:space="preserve"> na čtenářských záložkách</w:t>
      </w:r>
      <w:r w:rsidR="00E1117F" w:rsidRPr="00E1117F">
        <w:rPr>
          <w:rFonts w:ascii="Century Gothic" w:hAnsi="Century Gothic" w:cs="Arial"/>
          <w:b/>
          <w:color w:val="002060"/>
        </w:rPr>
        <w:t xml:space="preserve">. </w:t>
      </w:r>
    </w:p>
    <w:p w:rsidR="00B43322" w:rsidRDefault="00B43322" w:rsidP="00795AFA">
      <w:pPr>
        <w:jc w:val="both"/>
        <w:rPr>
          <w:rFonts w:ascii="Century Gothic" w:hAnsi="Century Gothic" w:cs="Arial"/>
          <w:b/>
          <w:color w:val="002060"/>
          <w:szCs w:val="18"/>
        </w:rPr>
      </w:pPr>
    </w:p>
    <w:p w:rsidR="00B43322" w:rsidRDefault="00B43322" w:rsidP="00795AFA">
      <w:pPr>
        <w:jc w:val="both"/>
        <w:rPr>
          <w:rFonts w:ascii="Century Gothic" w:hAnsi="Century Gothic" w:cs="Arial"/>
          <w:b/>
          <w:color w:val="002060"/>
          <w:szCs w:val="18"/>
        </w:rPr>
      </w:pPr>
    </w:p>
    <w:p w:rsidR="00B43322" w:rsidRDefault="00B43322" w:rsidP="00795AFA">
      <w:pPr>
        <w:jc w:val="both"/>
        <w:rPr>
          <w:rFonts w:ascii="Century Gothic" w:hAnsi="Century Gothic" w:cs="Arial"/>
          <w:b/>
          <w:color w:val="002060"/>
          <w:szCs w:val="18"/>
        </w:rPr>
      </w:pPr>
    </w:p>
    <w:p w:rsidR="007A7DFA" w:rsidRPr="000E2B3D" w:rsidRDefault="00DB144A" w:rsidP="00795AFA">
      <w:pPr>
        <w:jc w:val="both"/>
        <w:rPr>
          <w:rFonts w:ascii="Century Gothic" w:hAnsi="Century Gothic"/>
          <w:b/>
          <w:bCs/>
          <w:color w:val="002060"/>
        </w:rPr>
      </w:pPr>
      <w:r w:rsidRPr="000E2B3D">
        <w:rPr>
          <w:rFonts w:ascii="Century Gothic" w:hAnsi="Century Gothic" w:cs="Arial"/>
          <w:b/>
          <w:color w:val="002060"/>
          <w:szCs w:val="18"/>
        </w:rPr>
        <w:t xml:space="preserve">   </w:t>
      </w:r>
      <w:r w:rsidRPr="000E2B3D">
        <w:rPr>
          <w:rFonts w:ascii="Century Gothic" w:hAnsi="Century Gothic" w:cs="Arial"/>
          <w:b/>
          <w:color w:val="0070C0"/>
          <w:szCs w:val="18"/>
        </w:rPr>
        <w:t>SK</w:t>
      </w:r>
      <w:r w:rsidR="0013716F" w:rsidRPr="000E2B3D">
        <w:rPr>
          <w:rFonts w:ascii="Century Gothic" w:hAnsi="Century Gothic" w:cs="Arial"/>
          <w:b/>
          <w:color w:val="0070C0"/>
          <w:szCs w:val="18"/>
        </w:rPr>
        <w:t>IP zorganizoval v rámci BMČ 2015</w:t>
      </w:r>
      <w:r w:rsidRPr="000E2B3D">
        <w:rPr>
          <w:rFonts w:ascii="Century Gothic" w:hAnsi="Century Gothic" w:cs="Arial"/>
          <w:b/>
          <w:color w:val="0070C0"/>
          <w:szCs w:val="18"/>
        </w:rPr>
        <w:t xml:space="preserve"> </w:t>
      </w:r>
      <w:r w:rsidR="0013716F" w:rsidRPr="000E2B3D">
        <w:rPr>
          <w:rFonts w:ascii="Century Gothic" w:hAnsi="Century Gothic" w:cs="Arial"/>
          <w:b/>
          <w:color w:val="0070C0"/>
          <w:szCs w:val="18"/>
        </w:rPr>
        <w:t>šestnáctý</w:t>
      </w:r>
      <w:r w:rsidR="00E52672" w:rsidRPr="000E2B3D">
        <w:rPr>
          <w:rFonts w:ascii="Century Gothic" w:hAnsi="Century Gothic" w:cs="Arial"/>
          <w:b/>
          <w:color w:val="0070C0"/>
          <w:szCs w:val="18"/>
        </w:rPr>
        <w:t xml:space="preserve"> ročník </w:t>
      </w:r>
      <w:r w:rsidR="0013716F" w:rsidRPr="000E2B3D">
        <w:rPr>
          <w:rFonts w:ascii="Century Gothic" w:hAnsi="Century Gothic" w:cs="Arial"/>
          <w:b/>
          <w:color w:val="0070C0"/>
          <w:szCs w:val="18"/>
        </w:rPr>
        <w:t>(podeváté</w:t>
      </w:r>
      <w:r w:rsidRPr="000E2B3D">
        <w:rPr>
          <w:rFonts w:ascii="Century Gothic" w:hAnsi="Century Gothic" w:cs="Arial"/>
          <w:b/>
          <w:color w:val="0070C0"/>
          <w:szCs w:val="18"/>
        </w:rPr>
        <w:t xml:space="preserve"> pod </w:t>
      </w:r>
      <w:r w:rsidRPr="000E2B3D">
        <w:rPr>
          <w:rFonts w:ascii="Century Gothic" w:hAnsi="Century Gothic"/>
          <w:b/>
          <w:bCs/>
          <w:color w:val="0070C0"/>
        </w:rPr>
        <w:t>záštitou Asociace krajů České republiky</w:t>
      </w:r>
      <w:r w:rsidRPr="000E2B3D">
        <w:rPr>
          <w:rFonts w:ascii="Century Gothic" w:hAnsi="Century Gothic" w:cs="Arial"/>
          <w:b/>
          <w:color w:val="0070C0"/>
          <w:szCs w:val="18"/>
        </w:rPr>
        <w:t>)</w:t>
      </w:r>
      <w:r w:rsidRPr="000E2B3D">
        <w:rPr>
          <w:rFonts w:ascii="Century Gothic" w:hAnsi="Century Gothic"/>
          <w:b/>
          <w:bCs/>
          <w:color w:val="0070C0"/>
        </w:rPr>
        <w:t xml:space="preserve"> BIBLIOWEBU, soutěže o nejlepší webovou prezentaci knihovny. V kategorii knihoven a knihoven v obcích </w:t>
      </w:r>
      <w:r w:rsidR="007A7DFA" w:rsidRPr="000E2B3D">
        <w:rPr>
          <w:rStyle w:val="Siln"/>
          <w:rFonts w:ascii="Century Gothic" w:hAnsi="Century Gothic"/>
          <w:bCs w:val="0"/>
          <w:color w:val="0070C0"/>
        </w:rPr>
        <w:t>nad 3</w:t>
      </w:r>
      <w:r w:rsidRPr="000E2B3D">
        <w:rPr>
          <w:rStyle w:val="Siln"/>
          <w:rFonts w:ascii="Century Gothic" w:hAnsi="Century Gothic"/>
          <w:bCs w:val="0"/>
          <w:color w:val="0070C0"/>
        </w:rPr>
        <w:t>0 tisíc</w:t>
      </w:r>
      <w:r w:rsidRPr="000E2B3D">
        <w:rPr>
          <w:rStyle w:val="Siln"/>
          <w:rFonts w:ascii="Century Gothic" w:hAnsi="Century Gothic"/>
          <w:b w:val="0"/>
          <w:bCs w:val="0"/>
          <w:color w:val="0070C0"/>
        </w:rPr>
        <w:t xml:space="preserve"> </w:t>
      </w:r>
      <w:r w:rsidRPr="000E2B3D">
        <w:rPr>
          <w:rStyle w:val="Siln"/>
          <w:rFonts w:ascii="Century Gothic" w:hAnsi="Century Gothic"/>
          <w:bCs w:val="0"/>
          <w:color w:val="0070C0"/>
        </w:rPr>
        <w:t>obyvatel</w:t>
      </w:r>
      <w:r w:rsidRPr="000E2B3D">
        <w:rPr>
          <w:rFonts w:ascii="Century Gothic" w:hAnsi="Century Gothic"/>
          <w:b/>
          <w:bCs/>
          <w:color w:val="0070C0"/>
        </w:rPr>
        <w:t xml:space="preserve"> zvítězila </w:t>
      </w:r>
      <w:r w:rsidR="009A3650" w:rsidRPr="000E2B3D">
        <w:rPr>
          <w:rStyle w:val="Siln"/>
          <w:rFonts w:ascii="Century Gothic" w:hAnsi="Century Gothic"/>
          <w:color w:val="002060"/>
        </w:rPr>
        <w:t>Severočeská vědecká knihovna v Ústí nad Labem</w:t>
      </w:r>
      <w:r w:rsidRPr="000E2B3D">
        <w:rPr>
          <w:rStyle w:val="Siln"/>
          <w:rFonts w:ascii="Century Gothic" w:hAnsi="Century Gothic"/>
          <w:color w:val="002060"/>
        </w:rPr>
        <w:t>,</w:t>
      </w:r>
      <w:r w:rsidRPr="000E2B3D">
        <w:rPr>
          <w:rStyle w:val="Siln"/>
          <w:rFonts w:ascii="Century Gothic" w:hAnsi="Century Gothic"/>
          <w:b w:val="0"/>
          <w:bCs w:val="0"/>
          <w:color w:val="002060"/>
        </w:rPr>
        <w:t xml:space="preserve"> </w:t>
      </w:r>
      <w:r w:rsidR="009A3650" w:rsidRPr="000E2B3D">
        <w:rPr>
          <w:rFonts w:ascii="Century Gothic" w:hAnsi="Century Gothic"/>
          <w:b/>
          <w:bCs/>
          <w:color w:val="002060"/>
        </w:rPr>
        <w:t>na druhém</w:t>
      </w:r>
      <w:r w:rsidRPr="000E2B3D">
        <w:rPr>
          <w:rFonts w:ascii="Century Gothic" w:hAnsi="Century Gothic"/>
          <w:b/>
          <w:bCs/>
          <w:color w:val="002060"/>
        </w:rPr>
        <w:t xml:space="preserve"> se umístila </w:t>
      </w:r>
      <w:r w:rsidR="009A3650" w:rsidRPr="000E2B3D">
        <w:rPr>
          <w:rFonts w:ascii="Century Gothic" w:hAnsi="Century Gothic"/>
          <w:b/>
          <w:bCs/>
          <w:color w:val="002060"/>
        </w:rPr>
        <w:t>Krajská knihovna Františka Bartoše ve Zlíně</w:t>
      </w:r>
      <w:r w:rsidRPr="000E2B3D">
        <w:rPr>
          <w:rFonts w:ascii="Century Gothic" w:hAnsi="Century Gothic"/>
          <w:b/>
          <w:bCs/>
          <w:color w:val="002060"/>
        </w:rPr>
        <w:t xml:space="preserve"> a </w:t>
      </w:r>
      <w:r w:rsidR="009A3650" w:rsidRPr="000E2B3D">
        <w:rPr>
          <w:rFonts w:ascii="Century Gothic" w:hAnsi="Century Gothic"/>
          <w:b/>
          <w:bCs/>
          <w:color w:val="002060"/>
        </w:rPr>
        <w:t>třetí</w:t>
      </w:r>
      <w:r w:rsidR="007A7DFA" w:rsidRPr="000E2B3D">
        <w:rPr>
          <w:rFonts w:ascii="Century Gothic" w:hAnsi="Century Gothic"/>
          <w:b/>
          <w:bCs/>
          <w:color w:val="002060"/>
        </w:rPr>
        <w:t xml:space="preserve"> </w:t>
      </w:r>
      <w:r w:rsidR="009A3650" w:rsidRPr="000E2B3D">
        <w:rPr>
          <w:rFonts w:ascii="Century Gothic" w:hAnsi="Century Gothic"/>
          <w:b/>
          <w:bCs/>
          <w:color w:val="002060"/>
        </w:rPr>
        <w:t>příčku</w:t>
      </w:r>
      <w:r w:rsidR="007A7DFA" w:rsidRPr="000E2B3D">
        <w:rPr>
          <w:rFonts w:ascii="Century Gothic" w:hAnsi="Century Gothic"/>
          <w:b/>
          <w:bCs/>
          <w:color w:val="002060"/>
        </w:rPr>
        <w:t xml:space="preserve"> </w:t>
      </w:r>
      <w:r w:rsidR="009A3650" w:rsidRPr="000E2B3D">
        <w:rPr>
          <w:rFonts w:ascii="Century Gothic" w:hAnsi="Century Gothic"/>
          <w:b/>
          <w:bCs/>
          <w:color w:val="002060"/>
        </w:rPr>
        <w:t>obsadila</w:t>
      </w:r>
      <w:r w:rsidRPr="000E2B3D">
        <w:rPr>
          <w:rFonts w:ascii="Century Gothic" w:hAnsi="Century Gothic"/>
          <w:b/>
          <w:bCs/>
          <w:color w:val="002060"/>
        </w:rPr>
        <w:t xml:space="preserve"> </w:t>
      </w:r>
      <w:r w:rsidR="009A3650" w:rsidRPr="000E2B3D">
        <w:rPr>
          <w:rFonts w:ascii="Century Gothic" w:hAnsi="Century Gothic"/>
          <w:b/>
          <w:bCs/>
          <w:color w:val="002060"/>
        </w:rPr>
        <w:t>Městská knihovna v Přerově</w:t>
      </w:r>
      <w:r w:rsidRPr="000E2B3D">
        <w:rPr>
          <w:rFonts w:ascii="Century Gothic" w:hAnsi="Century Gothic"/>
          <w:b/>
          <w:bCs/>
          <w:color w:val="002060"/>
        </w:rPr>
        <w:t xml:space="preserve">. V kategorii knihoven v obcích </w:t>
      </w:r>
      <w:r w:rsidR="009A3650" w:rsidRPr="000E2B3D">
        <w:rPr>
          <w:rStyle w:val="Siln"/>
          <w:rFonts w:ascii="Century Gothic" w:hAnsi="Century Gothic"/>
          <w:bCs w:val="0"/>
          <w:color w:val="002060"/>
        </w:rPr>
        <w:t>od 15</w:t>
      </w:r>
      <w:r w:rsidR="007A7DFA" w:rsidRPr="000E2B3D">
        <w:rPr>
          <w:rStyle w:val="Siln"/>
          <w:rFonts w:ascii="Century Gothic" w:hAnsi="Century Gothic"/>
          <w:bCs w:val="0"/>
          <w:color w:val="002060"/>
        </w:rPr>
        <w:t xml:space="preserve"> tisíc obyvatel do 3</w:t>
      </w:r>
      <w:r w:rsidRPr="000E2B3D">
        <w:rPr>
          <w:rStyle w:val="Siln"/>
          <w:rFonts w:ascii="Century Gothic" w:hAnsi="Century Gothic"/>
          <w:bCs w:val="0"/>
          <w:color w:val="002060"/>
        </w:rPr>
        <w:t>0 tisíc obyvatel</w:t>
      </w:r>
      <w:r w:rsidRPr="000E2B3D">
        <w:rPr>
          <w:rFonts w:ascii="Century Gothic" w:hAnsi="Century Gothic"/>
          <w:b/>
          <w:bCs/>
          <w:color w:val="002060"/>
        </w:rPr>
        <w:t xml:space="preserve"> si vítězství odnesla </w:t>
      </w:r>
      <w:r w:rsidR="009A3650" w:rsidRPr="000E2B3D">
        <w:rPr>
          <w:rStyle w:val="Siln"/>
          <w:rFonts w:ascii="Century Gothic" w:hAnsi="Century Gothic"/>
          <w:color w:val="002060"/>
        </w:rPr>
        <w:t>Masarykova veřejná knihovna ve Vsetíně</w:t>
      </w:r>
      <w:r w:rsidR="007A7DFA" w:rsidRPr="000E2B3D">
        <w:rPr>
          <w:rStyle w:val="Siln"/>
          <w:rFonts w:ascii="Century Gothic" w:hAnsi="Century Gothic"/>
          <w:color w:val="002060"/>
        </w:rPr>
        <w:t xml:space="preserve"> </w:t>
      </w:r>
      <w:r w:rsidRPr="000E2B3D">
        <w:rPr>
          <w:rStyle w:val="Siln"/>
          <w:rFonts w:ascii="Century Gothic" w:hAnsi="Century Gothic"/>
          <w:color w:val="002060"/>
        </w:rPr>
        <w:t xml:space="preserve">před </w:t>
      </w:r>
      <w:r w:rsidR="007A7DFA" w:rsidRPr="000E2B3D">
        <w:rPr>
          <w:rFonts w:ascii="Century Gothic" w:hAnsi="Century Gothic"/>
          <w:b/>
          <w:bCs/>
          <w:color w:val="002060"/>
        </w:rPr>
        <w:t>Městskou</w:t>
      </w:r>
      <w:r w:rsidRPr="000E2B3D">
        <w:rPr>
          <w:rFonts w:ascii="Century Gothic" w:hAnsi="Century Gothic"/>
          <w:b/>
          <w:bCs/>
          <w:color w:val="002060"/>
        </w:rPr>
        <w:t xml:space="preserve"> knihovnou </w:t>
      </w:r>
      <w:r w:rsidR="007A7DFA" w:rsidRPr="000E2B3D">
        <w:rPr>
          <w:rFonts w:ascii="Century Gothic" w:hAnsi="Century Gothic"/>
          <w:b/>
          <w:bCs/>
          <w:color w:val="002060"/>
        </w:rPr>
        <w:t>v Litvínově</w:t>
      </w:r>
      <w:r w:rsidR="001D6CC4" w:rsidRPr="000E2B3D">
        <w:rPr>
          <w:rFonts w:ascii="Century Gothic" w:hAnsi="Century Gothic"/>
          <w:b/>
          <w:bCs/>
          <w:color w:val="002060"/>
        </w:rPr>
        <w:t xml:space="preserve"> a </w:t>
      </w:r>
      <w:r w:rsidR="007A7DFA" w:rsidRPr="000E2B3D">
        <w:rPr>
          <w:rFonts w:ascii="Century Gothic" w:hAnsi="Century Gothic"/>
          <w:b/>
          <w:bCs/>
          <w:color w:val="002060"/>
        </w:rPr>
        <w:t>M</w:t>
      </w:r>
      <w:r w:rsidR="009A3650" w:rsidRPr="000E2B3D">
        <w:rPr>
          <w:rFonts w:ascii="Century Gothic" w:hAnsi="Century Gothic"/>
          <w:b/>
          <w:bCs/>
          <w:color w:val="002060"/>
        </w:rPr>
        <w:t>ěstskou knihovnou ve Valašském Meziříčí</w:t>
      </w:r>
      <w:r w:rsidRPr="000E2B3D">
        <w:rPr>
          <w:rFonts w:ascii="Century Gothic" w:hAnsi="Century Gothic"/>
          <w:b/>
          <w:bCs/>
          <w:color w:val="002060"/>
        </w:rPr>
        <w:t>.</w:t>
      </w:r>
      <w:r w:rsidR="007A7DFA" w:rsidRPr="000E2B3D">
        <w:rPr>
          <w:rFonts w:ascii="Century Gothic" w:hAnsi="Century Gothic"/>
          <w:b/>
          <w:bCs/>
          <w:color w:val="002060"/>
        </w:rPr>
        <w:t xml:space="preserve"> V kategorii knihoven v obcích</w:t>
      </w:r>
      <w:r w:rsidR="009A3650" w:rsidRPr="000E2B3D">
        <w:rPr>
          <w:rFonts w:ascii="Century Gothic" w:hAnsi="Century Gothic"/>
          <w:b/>
          <w:bCs/>
          <w:color w:val="002060"/>
        </w:rPr>
        <w:t xml:space="preserve"> do 15</w:t>
      </w:r>
      <w:r w:rsidR="007A7DFA" w:rsidRPr="000E2B3D">
        <w:rPr>
          <w:rFonts w:ascii="Century Gothic" w:hAnsi="Century Gothic"/>
          <w:b/>
          <w:bCs/>
          <w:color w:val="002060"/>
        </w:rPr>
        <w:t xml:space="preserve"> tisíc obyvatel si vítězství</w:t>
      </w:r>
      <w:r w:rsidR="000E2B3D" w:rsidRPr="000E2B3D">
        <w:rPr>
          <w:rFonts w:ascii="Century Gothic" w:hAnsi="Century Gothic"/>
          <w:b/>
          <w:bCs/>
          <w:color w:val="002060"/>
        </w:rPr>
        <w:t xml:space="preserve"> odnesla Knihovna města Petřvald před Městskou knihovnou Hradce nad Moravicí</w:t>
      </w:r>
      <w:r w:rsidR="007A7DFA" w:rsidRPr="000E2B3D">
        <w:rPr>
          <w:rFonts w:ascii="Century Gothic" w:hAnsi="Century Gothic"/>
          <w:b/>
          <w:bCs/>
          <w:color w:val="002060"/>
        </w:rPr>
        <w:t xml:space="preserve"> a Městskou knih</w:t>
      </w:r>
      <w:r w:rsidR="000E2B3D" w:rsidRPr="000E2B3D">
        <w:rPr>
          <w:rFonts w:ascii="Century Gothic" w:hAnsi="Century Gothic"/>
          <w:b/>
          <w:bCs/>
          <w:color w:val="002060"/>
        </w:rPr>
        <w:t>ovnou Dačice</w:t>
      </w:r>
      <w:r w:rsidR="007A7DFA" w:rsidRPr="000E2B3D">
        <w:rPr>
          <w:rFonts w:ascii="Century Gothic" w:hAnsi="Century Gothic"/>
          <w:b/>
          <w:bCs/>
          <w:color w:val="002060"/>
        </w:rPr>
        <w:t>.</w:t>
      </w:r>
      <w:r w:rsidRPr="000E2B3D">
        <w:rPr>
          <w:rFonts w:ascii="Century Gothic" w:hAnsi="Century Gothic"/>
          <w:b/>
          <w:bCs/>
          <w:color w:val="002060"/>
        </w:rPr>
        <w:t xml:space="preserve"> </w:t>
      </w:r>
      <w:r w:rsidR="000E2B3D" w:rsidRPr="000E2B3D">
        <w:rPr>
          <w:rFonts w:ascii="Century Gothic" w:hAnsi="Century Gothic"/>
          <w:b/>
          <w:bCs/>
          <w:color w:val="002060"/>
        </w:rPr>
        <w:t xml:space="preserve">Absolutním vítězem v letošním ročníku soutěže Biblioweb se stala </w:t>
      </w:r>
      <w:r w:rsidR="000E2B3D" w:rsidRPr="000E2B3D">
        <w:rPr>
          <w:rStyle w:val="Siln"/>
          <w:rFonts w:ascii="Century Gothic" w:hAnsi="Century Gothic"/>
          <w:color w:val="002060"/>
        </w:rPr>
        <w:t>Severočeská vědecká knihovna v Ústí nad Labem.</w:t>
      </w:r>
    </w:p>
    <w:p w:rsidR="007A7DFA" w:rsidRPr="00B43322" w:rsidRDefault="007A7DFA" w:rsidP="00795AFA">
      <w:pPr>
        <w:jc w:val="both"/>
        <w:rPr>
          <w:rStyle w:val="Siln"/>
          <w:rFonts w:ascii="Century Gothic" w:hAnsi="Century Gothic"/>
          <w:color w:val="0070C0"/>
        </w:rPr>
      </w:pPr>
      <w:r>
        <w:rPr>
          <w:rFonts w:ascii="Century Gothic" w:hAnsi="Century Gothic"/>
          <w:b/>
          <w:bCs/>
          <w:color w:val="3366FF"/>
        </w:rPr>
        <w:t xml:space="preserve">   </w:t>
      </w:r>
      <w:r w:rsidR="00DB144A" w:rsidRPr="00FC3E40">
        <w:rPr>
          <w:rFonts w:ascii="Century Gothic" w:hAnsi="Century Gothic"/>
          <w:b/>
          <w:bCs/>
          <w:color w:val="0070C0"/>
        </w:rPr>
        <w:t>Celkové pořadí opět výrazně ovlivnilo kritérium, jímž se zjišťovalo, zda jsou stránky přístupné pro těžce zrakově postižené.  Metodické centrum informatiky Sjednocené organizace nevidomých a slabozrakých ČR vyhodnotilo jako nejlepší webové stránky web</w:t>
      </w:r>
      <w:r w:rsidR="00DB144A" w:rsidRPr="00FC3E40">
        <w:rPr>
          <w:rStyle w:val="Siln"/>
          <w:rFonts w:ascii="Century Gothic" w:hAnsi="Century Gothic"/>
          <w:b w:val="0"/>
          <w:bCs w:val="0"/>
          <w:color w:val="0070C0"/>
        </w:rPr>
        <w:t xml:space="preserve"> </w:t>
      </w:r>
      <w:r w:rsidRPr="00E71074">
        <w:rPr>
          <w:rStyle w:val="Siln"/>
          <w:rFonts w:ascii="Century Gothic" w:hAnsi="Century Gothic"/>
          <w:color w:val="002060"/>
        </w:rPr>
        <w:t>M</w:t>
      </w:r>
      <w:r w:rsidR="000E2B3D">
        <w:rPr>
          <w:rStyle w:val="Siln"/>
          <w:rFonts w:ascii="Century Gothic" w:hAnsi="Century Gothic"/>
          <w:color w:val="002060"/>
        </w:rPr>
        <w:t>ěstské knihovny Litvínov</w:t>
      </w:r>
      <w:r w:rsidR="00DB144A" w:rsidRPr="00D42A5D">
        <w:rPr>
          <w:rStyle w:val="Siln"/>
          <w:rFonts w:ascii="Century Gothic" w:hAnsi="Century Gothic"/>
          <w:bCs w:val="0"/>
          <w:color w:val="3366FF"/>
        </w:rPr>
        <w:t xml:space="preserve">, </w:t>
      </w:r>
      <w:r w:rsidR="00DB144A" w:rsidRPr="00FC3E40">
        <w:rPr>
          <w:rStyle w:val="Siln"/>
          <w:rFonts w:ascii="Century Gothic" w:hAnsi="Century Gothic"/>
          <w:bCs w:val="0"/>
          <w:color w:val="0070C0"/>
        </w:rPr>
        <w:t>která</w:t>
      </w:r>
      <w:r w:rsidR="00DB144A" w:rsidRPr="00D42A5D">
        <w:rPr>
          <w:rStyle w:val="Siln"/>
          <w:rFonts w:ascii="Century Gothic" w:hAnsi="Century Gothic"/>
          <w:b w:val="0"/>
          <w:bCs w:val="0"/>
          <w:color w:val="3366FF"/>
        </w:rPr>
        <w:t xml:space="preserve"> </w:t>
      </w:r>
      <w:r w:rsidR="00DB144A" w:rsidRPr="00FC3E40">
        <w:rPr>
          <w:rStyle w:val="Siln"/>
          <w:rFonts w:ascii="Century Gothic" w:hAnsi="Century Gothic"/>
          <w:bCs w:val="0"/>
          <w:color w:val="0070C0"/>
        </w:rPr>
        <w:t xml:space="preserve">získala ocenění </w:t>
      </w:r>
      <w:r w:rsidR="00DB144A" w:rsidRPr="00E71074">
        <w:rPr>
          <w:rStyle w:val="Siln"/>
          <w:rFonts w:ascii="Century Gothic" w:hAnsi="Century Gothic"/>
          <w:color w:val="002060"/>
        </w:rPr>
        <w:t>Blind Friedly Web</w:t>
      </w:r>
      <w:r w:rsidR="00DB144A" w:rsidRPr="00D42A5D">
        <w:rPr>
          <w:rFonts w:ascii="Century Gothic" w:hAnsi="Century Gothic"/>
          <w:bCs/>
          <w:color w:val="3366FF"/>
        </w:rPr>
        <w:t>.</w:t>
      </w:r>
      <w:r w:rsidR="001D6CC4">
        <w:rPr>
          <w:rFonts w:ascii="Century Gothic" w:hAnsi="Century Gothic"/>
          <w:b/>
          <w:bCs/>
          <w:color w:val="3366FF"/>
        </w:rPr>
        <w:t xml:space="preserve"> </w:t>
      </w:r>
      <w:r w:rsidR="000E2B3D">
        <w:rPr>
          <w:rFonts w:ascii="Century Gothic" w:hAnsi="Century Gothic"/>
          <w:b/>
          <w:bCs/>
          <w:color w:val="0070C0"/>
        </w:rPr>
        <w:t>Letos pojedenácté</w:t>
      </w:r>
      <w:r w:rsidR="00DB144A" w:rsidRPr="00FC3E40">
        <w:rPr>
          <w:rFonts w:ascii="Century Gothic" w:hAnsi="Century Gothic"/>
          <w:b/>
          <w:bCs/>
          <w:color w:val="0070C0"/>
        </w:rPr>
        <w:t xml:space="preserve"> hodnotila stránky soutěžících knihoven i laická veřejnost, která měla možnost hlasovat prostřednictvím speciálních webových stránek. Prvenství si v této kategorii odnesla </w:t>
      </w:r>
      <w:r w:rsidR="000E2B3D">
        <w:rPr>
          <w:rStyle w:val="Siln"/>
          <w:rFonts w:ascii="Century Gothic" w:hAnsi="Century Gothic"/>
          <w:color w:val="002060"/>
        </w:rPr>
        <w:t>Knihovna U Mokřinky z obce Mokré</w:t>
      </w:r>
      <w:r w:rsidR="00DB144A">
        <w:rPr>
          <w:rStyle w:val="Siln"/>
          <w:rFonts w:ascii="Century Gothic" w:hAnsi="Century Gothic"/>
          <w:color w:val="000080"/>
        </w:rPr>
        <w:t>.</w:t>
      </w:r>
      <w:r w:rsidR="000E2B3D">
        <w:rPr>
          <w:rStyle w:val="Siln"/>
          <w:rFonts w:ascii="Century Gothic" w:hAnsi="Century Gothic"/>
          <w:color w:val="000080"/>
        </w:rPr>
        <w:t xml:space="preserve"> </w:t>
      </w:r>
      <w:r w:rsidR="000E2B3D" w:rsidRPr="000E2B3D">
        <w:rPr>
          <w:rStyle w:val="Siln"/>
          <w:rFonts w:ascii="Century Gothic" w:hAnsi="Century Gothic"/>
          <w:color w:val="002060"/>
        </w:rPr>
        <w:t xml:space="preserve">Sympatie porotců </w:t>
      </w:r>
      <w:r w:rsidR="000E2B3D">
        <w:rPr>
          <w:rStyle w:val="Siln"/>
          <w:rFonts w:ascii="Century Gothic" w:hAnsi="Century Gothic"/>
          <w:color w:val="002060"/>
        </w:rPr>
        <w:t xml:space="preserve">získala Masarykova veřejná knihovna Vsetín. </w:t>
      </w:r>
      <w:r w:rsidR="00B43322">
        <w:rPr>
          <w:rStyle w:val="Siln"/>
          <w:rFonts w:ascii="Century Gothic" w:hAnsi="Century Gothic"/>
          <w:color w:val="002060"/>
        </w:rPr>
        <w:t xml:space="preserve">Ceny vítězným knihovnám věnovala Asociace krajů ČR, Moravskoslezský kraj, Ústecký kraj a Zlínský kraj. </w:t>
      </w:r>
    </w:p>
    <w:p w:rsidR="00DB144A" w:rsidRPr="00FC3E40" w:rsidRDefault="00DB144A" w:rsidP="005C794E">
      <w:pPr>
        <w:jc w:val="both"/>
        <w:rPr>
          <w:rFonts w:ascii="Century Gothic" w:hAnsi="Century Gothic"/>
          <w:b/>
          <w:bCs/>
          <w:color w:val="0070C0"/>
        </w:rPr>
      </w:pPr>
      <w:r>
        <w:t xml:space="preserve">   </w:t>
      </w:r>
      <w:r w:rsidRPr="00FC3E40">
        <w:rPr>
          <w:rFonts w:ascii="Century Gothic" w:hAnsi="Century Gothic"/>
          <w:b/>
          <w:bCs/>
          <w:color w:val="0070C0"/>
        </w:rPr>
        <w:t xml:space="preserve">Desítky knihoven v celé České republice připravily mnoho zajímavých akcí pro své uživatele ke </w:t>
      </w:r>
      <w:r w:rsidRPr="00E71074">
        <w:rPr>
          <w:rFonts w:ascii="Century Gothic" w:hAnsi="Century Gothic"/>
          <w:b/>
          <w:bCs/>
          <w:color w:val="002060"/>
        </w:rPr>
        <w:t>Světovému dni knihy a autorských práv</w:t>
      </w:r>
      <w:r w:rsidRPr="00D42A5D">
        <w:rPr>
          <w:rFonts w:ascii="Century Gothic" w:hAnsi="Century Gothic"/>
          <w:b/>
          <w:bCs/>
          <w:color w:val="3366FF"/>
        </w:rPr>
        <w:t xml:space="preserve">, </w:t>
      </w:r>
      <w:r w:rsidRPr="00FC3E40">
        <w:rPr>
          <w:rFonts w:ascii="Century Gothic" w:hAnsi="Century Gothic"/>
          <w:b/>
          <w:bCs/>
          <w:color w:val="0070C0"/>
        </w:rPr>
        <w:t xml:space="preserve">který byl vyhlášen světovou organizací UNESCO na 23. dubna. Tento svátek měl být zaměřen především na propagaci knih a čtení a měl by se stát největší každoroční oslavou nejen knihoven. </w:t>
      </w:r>
    </w:p>
    <w:p w:rsidR="00333BD6" w:rsidRPr="009A69F6" w:rsidRDefault="00441E59" w:rsidP="005C794E">
      <w:pPr>
        <w:jc w:val="both"/>
        <w:rPr>
          <w:rFonts w:ascii="Century Gothic" w:hAnsi="Century Gothic"/>
          <w:b/>
          <w:bCs/>
          <w:color w:val="002060"/>
        </w:rPr>
      </w:pPr>
      <w:r w:rsidRPr="009A69F6">
        <w:rPr>
          <w:rFonts w:ascii="Century Gothic" w:hAnsi="Century Gothic"/>
          <w:b/>
          <w:bCs/>
          <w:color w:val="002060"/>
        </w:rPr>
        <w:t xml:space="preserve">   V letošním Týdnu knihoven podpořil náš Maraton čtení projekt Čtení pomáhá!</w:t>
      </w:r>
    </w:p>
    <w:p w:rsidR="00333BD6" w:rsidRPr="00FC3E40" w:rsidRDefault="006F508D" w:rsidP="005C794E">
      <w:pPr>
        <w:jc w:val="both"/>
        <w:rPr>
          <w:rFonts w:ascii="Century Gothic" w:hAnsi="Century Gothic"/>
          <w:b/>
          <w:bCs/>
          <w:color w:val="0070C0"/>
        </w:rPr>
      </w:pPr>
      <w:r>
        <w:rPr>
          <w:rStyle w:val="ft"/>
          <w:rFonts w:ascii="Century Gothic" w:hAnsi="Century Gothic"/>
          <w:b/>
          <w:bCs/>
          <w:color w:val="0070C0"/>
        </w:rPr>
        <w:t>Cílem akce Marato</w:t>
      </w:r>
      <w:r w:rsidR="00333BD6" w:rsidRPr="00FC3E40">
        <w:rPr>
          <w:rStyle w:val="ft"/>
          <w:rFonts w:ascii="Century Gothic" w:hAnsi="Century Gothic"/>
          <w:b/>
          <w:bCs/>
          <w:color w:val="0070C0"/>
        </w:rPr>
        <w:t>n čtení bylo dosáhnout toho, aby v průběhu BMČ knihovny nabídly svým  čtenářům a dalším návštěvníků co největší kontakt s autory a překladateli literárních  děl i odborné literatury. Jednalo se o různé formy setkání, diskusí a besed s autory  a zejména autorská čtení případně besedy o literatuře. Celková výše  finanční podpory, která byla rozdělena mezi knihovny, činila 100 000,- Kč.</w:t>
      </w:r>
    </w:p>
    <w:p w:rsidR="003B17AE" w:rsidRPr="00B43322" w:rsidRDefault="00DB144A" w:rsidP="00B43322">
      <w:pPr>
        <w:overflowPunct w:val="0"/>
        <w:autoSpaceDE w:val="0"/>
        <w:autoSpaceDN w:val="0"/>
        <w:adjustRightInd w:val="0"/>
        <w:jc w:val="both"/>
        <w:rPr>
          <w:rFonts w:ascii="Century Gothic" w:hAnsi="Century Gothic"/>
          <w:b/>
          <w:bCs/>
          <w:color w:val="3366FF"/>
        </w:rPr>
      </w:pPr>
      <w:r>
        <w:rPr>
          <w:rFonts w:ascii="Century Gothic" w:hAnsi="Century Gothic"/>
          <w:b/>
          <w:bCs/>
          <w:color w:val="3366FF"/>
        </w:rPr>
        <w:t xml:space="preserve">   </w:t>
      </w:r>
      <w:r w:rsidR="00251F93">
        <w:rPr>
          <w:rFonts w:ascii="Century Gothic" w:hAnsi="Century Gothic"/>
          <w:b/>
          <w:bCs/>
          <w:color w:val="0070C0"/>
        </w:rPr>
        <w:t>SKIP v loňském roce</w:t>
      </w:r>
      <w:r w:rsidRPr="00FC3E40">
        <w:rPr>
          <w:rFonts w:ascii="Century Gothic" w:hAnsi="Century Gothic"/>
          <w:b/>
          <w:bCs/>
          <w:color w:val="0070C0"/>
        </w:rPr>
        <w:t xml:space="preserve"> připravil a distribuoval do knihoven </w:t>
      </w:r>
      <w:r w:rsidRPr="00E71074">
        <w:rPr>
          <w:rFonts w:ascii="Century Gothic" w:hAnsi="Century Gothic"/>
          <w:b/>
          <w:bCs/>
          <w:color w:val="002060"/>
        </w:rPr>
        <w:t>plakáty a záložky na podporu svých akcí Březen – měsíc čtenářů a Týden knihoven</w:t>
      </w:r>
      <w:r>
        <w:rPr>
          <w:rFonts w:ascii="Century Gothic" w:hAnsi="Century Gothic"/>
          <w:b/>
          <w:bCs/>
          <w:color w:val="3366FF"/>
        </w:rPr>
        <w:t xml:space="preserve">. </w:t>
      </w:r>
      <w:r w:rsidRPr="00FC3E40">
        <w:rPr>
          <w:rFonts w:ascii="Century Gothic" w:hAnsi="Century Gothic"/>
          <w:b/>
          <w:bCs/>
          <w:color w:val="0070C0"/>
        </w:rPr>
        <w:t xml:space="preserve">Všechny plakáty a záložky na vysoké profesionální úrovni realizovala firma </w:t>
      </w:r>
      <w:r w:rsidRPr="00E71074">
        <w:rPr>
          <w:rFonts w:ascii="Century Gothic" w:hAnsi="Century Gothic"/>
          <w:b/>
          <w:bCs/>
          <w:color w:val="002060"/>
        </w:rPr>
        <w:t>MANČAFT</w:t>
      </w:r>
      <w:r>
        <w:rPr>
          <w:rFonts w:ascii="Century Gothic" w:hAnsi="Century Gothic"/>
          <w:b/>
          <w:bCs/>
          <w:color w:val="3366FF"/>
        </w:rPr>
        <w:t xml:space="preserve">. </w:t>
      </w:r>
      <w:r w:rsidR="00251F93">
        <w:rPr>
          <w:rFonts w:ascii="Century Gothic" w:hAnsi="Century Gothic"/>
          <w:b/>
          <w:bCs/>
          <w:color w:val="0070C0"/>
        </w:rPr>
        <w:t>V roce 2015</w:t>
      </w:r>
      <w:r w:rsidRPr="00FC3E40">
        <w:rPr>
          <w:rFonts w:ascii="Century Gothic" w:hAnsi="Century Gothic"/>
          <w:b/>
          <w:bCs/>
          <w:color w:val="0070C0"/>
        </w:rPr>
        <w:t xml:space="preserve"> bylo vydáno a distribuo</w:t>
      </w:r>
      <w:r w:rsidR="00251F93">
        <w:rPr>
          <w:rFonts w:ascii="Century Gothic" w:hAnsi="Century Gothic"/>
          <w:b/>
          <w:bCs/>
          <w:color w:val="0070C0"/>
        </w:rPr>
        <w:t>váno do více než 400 knihoven 30</w:t>
      </w:r>
      <w:r w:rsidRPr="00FC3E40">
        <w:rPr>
          <w:rFonts w:ascii="Century Gothic" w:hAnsi="Century Gothic"/>
          <w:b/>
          <w:bCs/>
          <w:color w:val="0070C0"/>
        </w:rPr>
        <w:t xml:space="preserve"> 000 kusů knížek pro prvňáčky. Tento projekt finančně podpořilo nakladatelství </w:t>
      </w:r>
      <w:r w:rsidRPr="00E71074">
        <w:rPr>
          <w:rFonts w:ascii="Century Gothic" w:hAnsi="Century Gothic"/>
          <w:b/>
          <w:bCs/>
          <w:color w:val="002060"/>
        </w:rPr>
        <w:t>TRITON</w:t>
      </w:r>
      <w:r w:rsidR="00251F93">
        <w:rPr>
          <w:rFonts w:ascii="Century Gothic" w:hAnsi="Century Gothic"/>
          <w:b/>
          <w:bCs/>
          <w:color w:val="002060"/>
        </w:rPr>
        <w:t xml:space="preserve"> a projekt Čtení pomáhá</w:t>
      </w:r>
      <w:r>
        <w:rPr>
          <w:rFonts w:ascii="Century Gothic" w:hAnsi="Century Gothic"/>
          <w:b/>
          <w:bCs/>
          <w:color w:val="3366FF"/>
        </w:rPr>
        <w:t xml:space="preserve">. </w:t>
      </w:r>
      <w:r w:rsidRPr="00FC3E40">
        <w:rPr>
          <w:rFonts w:ascii="Century Gothic" w:hAnsi="Century Gothic"/>
          <w:b/>
          <w:bCs/>
          <w:color w:val="0070C0"/>
        </w:rPr>
        <w:t>Touto aktivitou chce SKIP oslovit nejen děti, ale školy a spolupracovat s nimi na rozvoji čt</w:t>
      </w:r>
      <w:r w:rsidR="00441E59" w:rsidRPr="00FC3E40">
        <w:rPr>
          <w:rFonts w:ascii="Century Gothic" w:hAnsi="Century Gothic"/>
          <w:b/>
          <w:bCs/>
          <w:color w:val="0070C0"/>
        </w:rPr>
        <w:t xml:space="preserve">enářské gramotnosti. </w:t>
      </w:r>
      <w:r w:rsidR="00B43322">
        <w:rPr>
          <w:rFonts w:ascii="Century Gothic" w:hAnsi="Century Gothic"/>
          <w:b/>
          <w:bCs/>
          <w:color w:val="0070C0"/>
        </w:rPr>
        <w:t>Ve školním roce 2014/2015 byla vydána knížka spisovatele Jiřího Žáčka a ilustrátora Vojty Juríka Odemyky zamyky.</w:t>
      </w:r>
    </w:p>
    <w:p w:rsidR="00DB144A" w:rsidRPr="00E71074" w:rsidRDefault="00DB144A" w:rsidP="009E5709">
      <w:pPr>
        <w:jc w:val="right"/>
        <w:rPr>
          <w:rFonts w:ascii="Century Gothic" w:hAnsi="Century Gothic" w:cs="Arial,Bold"/>
          <w:b/>
          <w:bCs/>
          <w:color w:val="002060"/>
        </w:rPr>
      </w:pPr>
      <w:r w:rsidRPr="00E71074">
        <w:rPr>
          <w:rFonts w:ascii="Century Gothic" w:hAnsi="Century Gothic" w:cs="Arial,Bold"/>
          <w:b/>
          <w:bCs/>
          <w:color w:val="002060"/>
        </w:rPr>
        <w:t>INFORMAČNÍ A KULTURNÍ AKTIVITY</w:t>
      </w:r>
    </w:p>
    <w:p w:rsidR="00DB144A" w:rsidRPr="002035D3" w:rsidRDefault="00DB144A" w:rsidP="009E5709"/>
    <w:p w:rsidR="00DB144A" w:rsidRPr="002035D3" w:rsidRDefault="00DB144A" w:rsidP="009E5709">
      <w:pPr>
        <w:jc w:val="both"/>
      </w:pPr>
    </w:p>
    <w:p w:rsidR="00DB144A" w:rsidRPr="00085A5C" w:rsidRDefault="00DB144A" w:rsidP="009E5709">
      <w:pPr>
        <w:jc w:val="both"/>
        <w:rPr>
          <w:rFonts w:ascii="Century Gothic" w:hAnsi="Century Gothic" w:cs="Arial"/>
          <w:b/>
          <w:color w:val="3366FF"/>
          <w:szCs w:val="22"/>
        </w:rPr>
      </w:pPr>
      <w:r w:rsidRPr="002035D3">
        <w:t xml:space="preserve">   </w:t>
      </w:r>
      <w:r w:rsidRPr="00107134">
        <w:rPr>
          <w:rFonts w:ascii="Century Gothic" w:hAnsi="Century Gothic" w:cs="Arial"/>
          <w:b/>
          <w:color w:val="0070C0"/>
          <w:szCs w:val="22"/>
        </w:rPr>
        <w:t xml:space="preserve">Už </w:t>
      </w:r>
      <w:r w:rsidR="007F1C27">
        <w:rPr>
          <w:rFonts w:ascii="Century Gothic" w:hAnsi="Century Gothic" w:cs="Arial"/>
          <w:b/>
          <w:color w:val="0070C0"/>
          <w:szCs w:val="22"/>
        </w:rPr>
        <w:t>popatnácté</w:t>
      </w:r>
      <w:r w:rsidRPr="00107134">
        <w:rPr>
          <w:rFonts w:ascii="Century Gothic" w:hAnsi="Century Gothic" w:cs="Arial"/>
          <w:b/>
          <w:color w:val="0070C0"/>
          <w:szCs w:val="22"/>
        </w:rPr>
        <w:t xml:space="preserve"> spojily své síly knihovny, školy, ústavy sociální péče, domy dětí, občanská sdružení i obecní úřady, aby pozvaly děti do kouzelného světa pohádek. Mezinárodní akce</w:t>
      </w:r>
      <w:r w:rsidRPr="00107134">
        <w:rPr>
          <w:rFonts w:ascii="Century Gothic" w:hAnsi="Century Gothic" w:cs="Arial"/>
          <w:color w:val="0070C0"/>
          <w:szCs w:val="22"/>
        </w:rPr>
        <w:t xml:space="preserve"> </w:t>
      </w:r>
      <w:r w:rsidRPr="00E71074">
        <w:rPr>
          <w:rFonts w:ascii="Century Gothic" w:hAnsi="Century Gothic" w:cs="Arial"/>
          <w:b/>
          <w:color w:val="002060"/>
          <w:szCs w:val="22"/>
        </w:rPr>
        <w:t>Noc s Andersenem</w:t>
      </w:r>
      <w:r w:rsidRPr="00E71074">
        <w:rPr>
          <w:rFonts w:ascii="Century Gothic" w:hAnsi="Century Gothic" w:cs="Arial"/>
          <w:color w:val="002060"/>
          <w:szCs w:val="22"/>
        </w:rPr>
        <w:t xml:space="preserve"> </w:t>
      </w:r>
      <w:r w:rsidRPr="00142115">
        <w:rPr>
          <w:rFonts w:ascii="Century Gothic" w:hAnsi="Century Gothic" w:cs="Arial"/>
          <w:b/>
          <w:color w:val="0070C0"/>
          <w:szCs w:val="22"/>
        </w:rPr>
        <w:t xml:space="preserve">byla pořádána k podpoře dětského čtenářství a k oslavě </w:t>
      </w:r>
      <w:r w:rsidRPr="00E71074">
        <w:rPr>
          <w:rFonts w:ascii="Century Gothic" w:hAnsi="Century Gothic" w:cs="Arial"/>
          <w:b/>
          <w:bCs/>
          <w:color w:val="002060"/>
          <w:szCs w:val="22"/>
        </w:rPr>
        <w:t>Mezinárodního dne dětské knihy</w:t>
      </w:r>
      <w:r w:rsidRPr="00E71074">
        <w:rPr>
          <w:rFonts w:ascii="Century Gothic" w:hAnsi="Century Gothic" w:cs="Arial"/>
          <w:b/>
          <w:color w:val="002060"/>
          <w:szCs w:val="22"/>
        </w:rPr>
        <w:t xml:space="preserve"> </w:t>
      </w:r>
      <w:r w:rsidRPr="00142115">
        <w:rPr>
          <w:rFonts w:ascii="Century Gothic" w:hAnsi="Century Gothic" w:cs="Arial"/>
          <w:b/>
          <w:color w:val="0070C0"/>
          <w:szCs w:val="22"/>
        </w:rPr>
        <w:t xml:space="preserve">Klubem dětských knihoven SKIP ČR. SKIP </w:t>
      </w:r>
      <w:r w:rsidR="007F1C27">
        <w:rPr>
          <w:rFonts w:ascii="Century Gothic" w:hAnsi="Century Gothic" w:cs="Arial"/>
          <w:b/>
          <w:color w:val="0070C0"/>
          <w:szCs w:val="22"/>
        </w:rPr>
        <w:t xml:space="preserve">ve spolupráci s Albatrosem </w:t>
      </w:r>
      <w:r w:rsidRPr="00142115">
        <w:rPr>
          <w:rFonts w:ascii="Century Gothic" w:hAnsi="Century Gothic" w:cs="Arial"/>
          <w:b/>
          <w:color w:val="0070C0"/>
          <w:szCs w:val="22"/>
        </w:rPr>
        <w:t xml:space="preserve">finančně podpořil </w:t>
      </w:r>
      <w:r w:rsidR="009E138B">
        <w:rPr>
          <w:rFonts w:ascii="Century Gothic" w:hAnsi="Century Gothic" w:cs="Arial"/>
          <w:b/>
          <w:color w:val="0070C0"/>
          <w:szCs w:val="22"/>
        </w:rPr>
        <w:t>Noc</w:t>
      </w:r>
      <w:r w:rsidRPr="00142115">
        <w:rPr>
          <w:rFonts w:ascii="Century Gothic" w:hAnsi="Century Gothic" w:cs="Arial"/>
          <w:b/>
          <w:color w:val="0070C0"/>
          <w:szCs w:val="22"/>
        </w:rPr>
        <w:t xml:space="preserve"> s Andersenem </w:t>
      </w:r>
      <w:r w:rsidR="009E138B" w:rsidRPr="009E138B">
        <w:rPr>
          <w:rFonts w:ascii="Century Gothic" w:hAnsi="Century Gothic"/>
          <w:b/>
          <w:color w:val="0070C0"/>
        </w:rPr>
        <w:t>vydáním</w:t>
      </w:r>
      <w:r w:rsidR="009260B7">
        <w:rPr>
          <w:rFonts w:ascii="Century Gothic" w:hAnsi="Century Gothic"/>
          <w:b/>
          <w:color w:val="0070C0"/>
        </w:rPr>
        <w:t xml:space="preserve"> pohlednic</w:t>
      </w:r>
      <w:r w:rsidR="009E138B" w:rsidRPr="009E138B">
        <w:rPr>
          <w:rFonts w:ascii="Century Gothic" w:hAnsi="Century Gothic"/>
          <w:b/>
          <w:color w:val="0070C0"/>
        </w:rPr>
        <w:t xml:space="preserve"> </w:t>
      </w:r>
      <w:r w:rsidR="009260B7">
        <w:rPr>
          <w:rFonts w:ascii="Century Gothic" w:hAnsi="Century Gothic"/>
          <w:b/>
          <w:color w:val="0070C0"/>
        </w:rPr>
        <w:t>Jana</w:t>
      </w:r>
      <w:r w:rsidR="009E138B" w:rsidRPr="009E138B">
        <w:rPr>
          <w:rFonts w:ascii="Century Gothic" w:hAnsi="Century Gothic"/>
          <w:b/>
          <w:color w:val="0070C0"/>
        </w:rPr>
        <w:t xml:space="preserve"> </w:t>
      </w:r>
      <w:r w:rsidR="009260B7">
        <w:rPr>
          <w:rFonts w:ascii="Century Gothic" w:hAnsi="Century Gothic"/>
          <w:b/>
          <w:color w:val="0070C0"/>
        </w:rPr>
        <w:t>Smolíka</w:t>
      </w:r>
      <w:r w:rsidR="009E138B">
        <w:rPr>
          <w:rFonts w:ascii="Century Gothic" w:hAnsi="Century Gothic"/>
          <w:b/>
          <w:color w:val="0070C0"/>
        </w:rPr>
        <w:t xml:space="preserve"> pro všechny spáče v knihovnách i ve školách</w:t>
      </w:r>
      <w:r w:rsidR="009E138B" w:rsidRPr="009E138B">
        <w:rPr>
          <w:rFonts w:ascii="Century Gothic" w:hAnsi="Century Gothic"/>
          <w:b/>
          <w:color w:val="0070C0"/>
        </w:rPr>
        <w:t>.</w:t>
      </w:r>
      <w:r w:rsidRPr="009E138B">
        <w:rPr>
          <w:rFonts w:ascii="Century Gothic" w:hAnsi="Century Gothic" w:cs="Arial"/>
          <w:b/>
          <w:color w:val="0070C0"/>
          <w:szCs w:val="22"/>
        </w:rPr>
        <w:t xml:space="preserve"> </w:t>
      </w:r>
    </w:p>
    <w:p w:rsidR="00FC3E40" w:rsidRDefault="002408AC" w:rsidP="00EB78BC">
      <w:pPr>
        <w:jc w:val="both"/>
        <w:rPr>
          <w:rStyle w:val="text1"/>
          <w:rFonts w:ascii="Century Gothic" w:hAnsi="Century Gothic"/>
          <w:b/>
          <w:bCs/>
          <w:color w:val="0070C0"/>
          <w:sz w:val="24"/>
          <w:szCs w:val="24"/>
        </w:rPr>
      </w:pPr>
      <w:r>
        <w:rPr>
          <w:rStyle w:val="text1"/>
          <w:rFonts w:ascii="Century Gothic" w:hAnsi="Century Gothic"/>
          <w:b/>
          <w:bCs/>
          <w:color w:val="3366FF"/>
          <w:sz w:val="24"/>
          <w:szCs w:val="24"/>
        </w:rPr>
        <w:t xml:space="preserve">   </w:t>
      </w:r>
      <w:r w:rsidR="00213F7F">
        <w:rPr>
          <w:rStyle w:val="text1"/>
          <w:rFonts w:ascii="Century Gothic" w:hAnsi="Century Gothic"/>
          <w:b/>
          <w:bCs/>
          <w:color w:val="0070C0"/>
          <w:sz w:val="24"/>
          <w:szCs w:val="24"/>
        </w:rPr>
        <w:t xml:space="preserve">Ve dnech </w:t>
      </w:r>
      <w:r w:rsidR="009260B7">
        <w:rPr>
          <w:rStyle w:val="text1"/>
          <w:rFonts w:ascii="Century Gothic" w:hAnsi="Century Gothic"/>
          <w:b/>
          <w:bCs/>
          <w:color w:val="0070C0"/>
          <w:sz w:val="24"/>
          <w:szCs w:val="24"/>
        </w:rPr>
        <w:t>5</w:t>
      </w:r>
      <w:r w:rsidR="00DB144A" w:rsidRPr="00142115">
        <w:rPr>
          <w:rStyle w:val="text1"/>
          <w:rFonts w:ascii="Century Gothic" w:hAnsi="Century Gothic"/>
          <w:b/>
          <w:bCs/>
          <w:color w:val="0070C0"/>
          <w:sz w:val="24"/>
          <w:szCs w:val="24"/>
        </w:rPr>
        <w:t>. října</w:t>
      </w:r>
      <w:r w:rsidR="009260B7">
        <w:rPr>
          <w:rStyle w:val="text1"/>
          <w:rFonts w:ascii="Century Gothic" w:hAnsi="Century Gothic"/>
          <w:b/>
          <w:bCs/>
          <w:color w:val="0070C0"/>
          <w:sz w:val="24"/>
          <w:szCs w:val="24"/>
        </w:rPr>
        <w:t xml:space="preserve"> – 11</w:t>
      </w:r>
      <w:r w:rsidR="00213F7F">
        <w:rPr>
          <w:rStyle w:val="text1"/>
          <w:rFonts w:ascii="Century Gothic" w:hAnsi="Century Gothic"/>
          <w:b/>
          <w:bCs/>
          <w:color w:val="0070C0"/>
          <w:sz w:val="24"/>
          <w:szCs w:val="24"/>
        </w:rPr>
        <w:t>. října</w:t>
      </w:r>
      <w:r w:rsidR="00DB144A" w:rsidRPr="00142115">
        <w:rPr>
          <w:rStyle w:val="text1"/>
          <w:rFonts w:ascii="Century Gothic" w:hAnsi="Century Gothic"/>
          <w:b/>
          <w:bCs/>
          <w:color w:val="0070C0"/>
          <w:sz w:val="24"/>
          <w:szCs w:val="24"/>
        </w:rPr>
        <w:t xml:space="preserve"> proběhla již tradiční akce </w:t>
      </w:r>
      <w:r w:rsidR="00DB144A" w:rsidRPr="00E71074">
        <w:rPr>
          <w:rStyle w:val="text1"/>
          <w:rFonts w:ascii="Century Gothic" w:hAnsi="Century Gothic"/>
          <w:b/>
          <w:bCs/>
          <w:color w:val="002060"/>
          <w:sz w:val="24"/>
          <w:szCs w:val="24"/>
        </w:rPr>
        <w:t>Týden knihoven</w:t>
      </w:r>
      <w:r w:rsidR="00213F7F">
        <w:rPr>
          <w:rStyle w:val="text1"/>
          <w:rFonts w:ascii="Century Gothic" w:hAnsi="Century Gothic"/>
          <w:b/>
          <w:bCs/>
          <w:color w:val="0070C0"/>
          <w:sz w:val="24"/>
          <w:szCs w:val="24"/>
        </w:rPr>
        <w:t>.</w:t>
      </w:r>
      <w:r w:rsidR="00DB144A">
        <w:rPr>
          <w:rStyle w:val="text1"/>
          <w:rFonts w:ascii="Century Gothic" w:hAnsi="Century Gothic"/>
          <w:b/>
          <w:bCs/>
          <w:color w:val="000080"/>
          <w:sz w:val="24"/>
          <w:szCs w:val="24"/>
        </w:rPr>
        <w:t xml:space="preserve"> </w:t>
      </w:r>
      <w:r w:rsidR="00DB144A" w:rsidRPr="00142115">
        <w:rPr>
          <w:rStyle w:val="text1"/>
          <w:rFonts w:ascii="Century Gothic" w:hAnsi="Century Gothic"/>
          <w:b/>
          <w:bCs/>
          <w:color w:val="0070C0"/>
          <w:sz w:val="24"/>
          <w:szCs w:val="24"/>
        </w:rPr>
        <w:t>Do centra našeho zájmu se dostali předevší</w:t>
      </w:r>
      <w:r w:rsidR="009260B7">
        <w:rPr>
          <w:rStyle w:val="text1"/>
          <w:rFonts w:ascii="Century Gothic" w:hAnsi="Century Gothic"/>
          <w:b/>
          <w:bCs/>
          <w:color w:val="0070C0"/>
          <w:sz w:val="24"/>
          <w:szCs w:val="24"/>
        </w:rPr>
        <w:t>m naši uživatelé, i pro rok 2015</w:t>
      </w:r>
      <w:r w:rsidR="00DB144A" w:rsidRPr="00142115">
        <w:rPr>
          <w:rStyle w:val="text1"/>
          <w:rFonts w:ascii="Century Gothic" w:hAnsi="Century Gothic"/>
          <w:b/>
          <w:bCs/>
          <w:color w:val="0070C0"/>
          <w:sz w:val="24"/>
          <w:szCs w:val="24"/>
        </w:rPr>
        <w:t xml:space="preserve"> jsme se snažili každé cílové skupině připravit jiný</w:t>
      </w:r>
      <w:r w:rsidR="00342E28" w:rsidRPr="00142115">
        <w:rPr>
          <w:rStyle w:val="text1"/>
          <w:rFonts w:ascii="Century Gothic" w:hAnsi="Century Gothic"/>
          <w:b/>
          <w:bCs/>
          <w:color w:val="0070C0"/>
          <w:sz w:val="24"/>
          <w:szCs w:val="24"/>
        </w:rPr>
        <w:t xml:space="preserve"> program. Týden knih</w:t>
      </w:r>
      <w:r w:rsidR="009260B7">
        <w:rPr>
          <w:rStyle w:val="text1"/>
          <w:rFonts w:ascii="Century Gothic" w:hAnsi="Century Gothic"/>
          <w:b/>
          <w:bCs/>
          <w:color w:val="0070C0"/>
          <w:sz w:val="24"/>
          <w:szCs w:val="24"/>
        </w:rPr>
        <w:t>oven začal 5</w:t>
      </w:r>
      <w:r w:rsidR="00DB144A" w:rsidRPr="00142115">
        <w:rPr>
          <w:rStyle w:val="text1"/>
          <w:rFonts w:ascii="Century Gothic" w:hAnsi="Century Gothic"/>
          <w:b/>
          <w:bCs/>
          <w:color w:val="0070C0"/>
          <w:sz w:val="24"/>
          <w:szCs w:val="24"/>
        </w:rPr>
        <w:t xml:space="preserve">. </w:t>
      </w:r>
      <w:r w:rsidR="00213F7F">
        <w:rPr>
          <w:rStyle w:val="text1"/>
          <w:rFonts w:ascii="Century Gothic" w:hAnsi="Century Gothic"/>
          <w:b/>
          <w:bCs/>
          <w:color w:val="0070C0"/>
          <w:sz w:val="24"/>
          <w:szCs w:val="24"/>
        </w:rPr>
        <w:t>října</w:t>
      </w:r>
      <w:r w:rsidR="00DB144A" w:rsidRPr="00142115">
        <w:rPr>
          <w:rStyle w:val="text1"/>
          <w:rFonts w:ascii="Century Gothic" w:hAnsi="Century Gothic"/>
          <w:b/>
          <w:bCs/>
          <w:color w:val="0070C0"/>
          <w:sz w:val="24"/>
          <w:szCs w:val="24"/>
        </w:rPr>
        <w:t xml:space="preserve"> celostátní akcí </w:t>
      </w:r>
      <w:r w:rsidR="00DB144A" w:rsidRPr="00E71074">
        <w:rPr>
          <w:rStyle w:val="text1"/>
          <w:rFonts w:ascii="Century Gothic" w:hAnsi="Century Gothic"/>
          <w:b/>
          <w:bCs/>
          <w:color w:val="002060"/>
          <w:sz w:val="24"/>
          <w:szCs w:val="24"/>
        </w:rPr>
        <w:t>Velké Říjnové Společné Čtení</w:t>
      </w:r>
      <w:r w:rsidR="00342E28" w:rsidRPr="00E71074">
        <w:rPr>
          <w:rStyle w:val="text1"/>
          <w:rFonts w:ascii="Century Gothic" w:hAnsi="Century Gothic"/>
          <w:b/>
          <w:bCs/>
          <w:color w:val="002060"/>
          <w:sz w:val="24"/>
          <w:szCs w:val="24"/>
        </w:rPr>
        <w:t xml:space="preserve">. </w:t>
      </w:r>
      <w:r w:rsidR="00DB144A" w:rsidRPr="00E71074">
        <w:rPr>
          <w:rStyle w:val="text1"/>
          <w:rFonts w:ascii="Century Gothic" w:hAnsi="Century Gothic"/>
          <w:b/>
          <w:bCs/>
          <w:color w:val="002060"/>
          <w:sz w:val="24"/>
          <w:szCs w:val="24"/>
        </w:rPr>
        <w:t>KNIHOVNICKÝ HAPPENING</w:t>
      </w:r>
      <w:r w:rsidR="00213F7F" w:rsidRPr="00E71074">
        <w:rPr>
          <w:rStyle w:val="text1"/>
          <w:rFonts w:ascii="Century Gothic" w:hAnsi="Century Gothic"/>
          <w:b/>
          <w:bCs/>
          <w:color w:val="002060"/>
          <w:sz w:val="24"/>
          <w:szCs w:val="24"/>
        </w:rPr>
        <w:t xml:space="preserve"> </w:t>
      </w:r>
      <w:r w:rsidR="009260B7">
        <w:rPr>
          <w:rStyle w:val="text1"/>
          <w:rFonts w:ascii="Century Gothic" w:hAnsi="Century Gothic"/>
          <w:b/>
          <w:bCs/>
          <w:color w:val="002060"/>
          <w:sz w:val="24"/>
          <w:szCs w:val="24"/>
        </w:rPr>
        <w:t>se letos uskutečnil ve Vyškově pod patronací Knihovny Karla Dvořáčka ve Vyškově</w:t>
      </w:r>
      <w:r w:rsidR="00DB144A" w:rsidRPr="00142115">
        <w:rPr>
          <w:rStyle w:val="text1"/>
          <w:rFonts w:ascii="Century Gothic" w:hAnsi="Century Gothic"/>
          <w:b/>
          <w:bCs/>
          <w:color w:val="0070C0"/>
          <w:sz w:val="24"/>
          <w:szCs w:val="24"/>
        </w:rPr>
        <w:t xml:space="preserve">. </w:t>
      </w:r>
    </w:p>
    <w:p w:rsidR="00984C23" w:rsidRPr="00FC3E40" w:rsidRDefault="00984C23" w:rsidP="00EB78BC">
      <w:pPr>
        <w:jc w:val="both"/>
        <w:rPr>
          <w:rStyle w:val="apple-converted-space"/>
          <w:rFonts w:ascii="Century Gothic" w:hAnsi="Century Gothic" w:cs="Arial"/>
          <w:b/>
          <w:bCs/>
          <w:color w:val="3366FF"/>
        </w:rPr>
      </w:pPr>
    </w:p>
    <w:p w:rsidR="00DB144A" w:rsidRDefault="00F97C70" w:rsidP="00F97C70">
      <w:pPr>
        <w:jc w:val="center"/>
        <w:rPr>
          <w:rStyle w:val="text1"/>
          <w:rFonts w:ascii="Century Gothic" w:hAnsi="Century Gothic"/>
          <w:b/>
          <w:bCs/>
          <w:color w:val="3366FF"/>
          <w:sz w:val="24"/>
          <w:szCs w:val="24"/>
        </w:rPr>
      </w:pPr>
      <w:r>
        <w:rPr>
          <w:noProof/>
          <w:shd w:val="clear" w:color="auto" w:fill="FFFFFF"/>
        </w:rPr>
        <w:drawing>
          <wp:inline distT="0" distB="0" distL="0" distR="0" wp14:anchorId="4D0B690C" wp14:editId="146C4EA6">
            <wp:extent cx="3048000" cy="3048000"/>
            <wp:effectExtent l="0" t="0" r="0" b="0"/>
            <wp:docPr id="3" name="obrázek 1" descr="Knížka pro prvňáčk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ížka pro prvňáčka 2015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DB144A" w:rsidRDefault="00DB144A" w:rsidP="009E5709">
      <w:pPr>
        <w:jc w:val="both"/>
        <w:rPr>
          <w:rStyle w:val="text1"/>
          <w:rFonts w:ascii="Century Gothic" w:hAnsi="Century Gothic"/>
          <w:b/>
          <w:bCs/>
          <w:color w:val="3366FF"/>
          <w:sz w:val="24"/>
          <w:szCs w:val="24"/>
        </w:rPr>
      </w:pPr>
    </w:p>
    <w:p w:rsidR="00933570" w:rsidRDefault="00DB144A" w:rsidP="009E5709">
      <w:pPr>
        <w:jc w:val="both"/>
        <w:rPr>
          <w:rFonts w:ascii="Century Gothic" w:hAnsi="Century Gothic"/>
          <w:b/>
          <w:bCs/>
          <w:color w:val="3366FF"/>
        </w:rPr>
      </w:pPr>
      <w:r>
        <w:rPr>
          <w:rFonts w:ascii="Century Gothic" w:hAnsi="Century Gothic"/>
          <w:b/>
          <w:bCs/>
          <w:color w:val="3366FF"/>
        </w:rPr>
        <w:t xml:space="preserve">   </w:t>
      </w:r>
    </w:p>
    <w:p w:rsidR="00984C23" w:rsidRDefault="00984C23" w:rsidP="009E5709">
      <w:pPr>
        <w:jc w:val="both"/>
        <w:rPr>
          <w:rStyle w:val="text1"/>
          <w:rFonts w:ascii="Century Gothic" w:hAnsi="Century Gothic"/>
          <w:b/>
          <w:color w:val="0070C0"/>
          <w:sz w:val="24"/>
          <w:szCs w:val="24"/>
        </w:rPr>
      </w:pPr>
    </w:p>
    <w:p w:rsidR="00DB144A" w:rsidRPr="00873C2E" w:rsidRDefault="00DB144A" w:rsidP="009E5709">
      <w:pPr>
        <w:jc w:val="both"/>
        <w:rPr>
          <w:rFonts w:ascii="Century Gothic" w:hAnsi="Century Gothic"/>
          <w:b/>
          <w:bCs/>
          <w:color w:val="3366FF"/>
        </w:rPr>
      </w:pPr>
      <w:r w:rsidRPr="00F06430">
        <w:rPr>
          <w:rStyle w:val="text1"/>
          <w:rFonts w:ascii="Century Gothic" w:hAnsi="Century Gothic"/>
          <w:b/>
          <w:color w:val="0070C0"/>
          <w:sz w:val="24"/>
          <w:szCs w:val="24"/>
        </w:rPr>
        <w:t xml:space="preserve">Již </w:t>
      </w:r>
      <w:r w:rsidR="00FF0BD2">
        <w:rPr>
          <w:rStyle w:val="text1"/>
          <w:rFonts w:ascii="Century Gothic" w:hAnsi="Century Gothic"/>
          <w:b/>
          <w:color w:val="0070C0"/>
          <w:sz w:val="24"/>
          <w:szCs w:val="24"/>
        </w:rPr>
        <w:t>potřinácté</w:t>
      </w:r>
      <w:r w:rsidRPr="00F06430">
        <w:rPr>
          <w:rStyle w:val="text1"/>
          <w:rFonts w:ascii="Century Gothic" w:hAnsi="Century Gothic"/>
          <w:b/>
          <w:color w:val="0070C0"/>
          <w:sz w:val="24"/>
          <w:szCs w:val="24"/>
        </w:rPr>
        <w:t xml:space="preserve"> byly</w:t>
      </w:r>
      <w:r w:rsidRPr="00F06430">
        <w:rPr>
          <w:rStyle w:val="text1"/>
          <w:rFonts w:ascii="Century Gothic" w:hAnsi="Century Gothic"/>
          <w:b/>
          <w:color w:val="0070C0"/>
        </w:rPr>
        <w:t xml:space="preserve"> </w:t>
      </w:r>
      <w:r w:rsidRPr="00F06430">
        <w:rPr>
          <w:rFonts w:ascii="Century Gothic" w:hAnsi="Century Gothic"/>
          <w:b/>
          <w:color w:val="0070C0"/>
        </w:rPr>
        <w:t>předány ceny Ministerstva kultury</w:t>
      </w:r>
      <w:r w:rsidRPr="00F06430">
        <w:rPr>
          <w:rFonts w:ascii="Century Gothic" w:hAnsi="Century Gothic"/>
          <w:color w:val="0070C0"/>
        </w:rPr>
        <w:t xml:space="preserve"> </w:t>
      </w:r>
      <w:r w:rsidRPr="002035D3">
        <w:rPr>
          <w:rFonts w:ascii="Century Gothic" w:hAnsi="Century Gothic"/>
          <w:color w:val="3366FF"/>
        </w:rPr>
        <w:t>„</w:t>
      </w:r>
      <w:r w:rsidRPr="00E71074">
        <w:rPr>
          <w:rFonts w:ascii="Century Gothic" w:hAnsi="Century Gothic"/>
          <w:b/>
          <w:color w:val="002060"/>
        </w:rPr>
        <w:t>Knihovna roku 201</w:t>
      </w:r>
      <w:r w:rsidR="00FF0BD2">
        <w:rPr>
          <w:rFonts w:ascii="Century Gothic" w:hAnsi="Century Gothic"/>
          <w:b/>
          <w:color w:val="002060"/>
        </w:rPr>
        <w:t>5</w:t>
      </w:r>
      <w:r w:rsidRPr="002035D3">
        <w:rPr>
          <w:rFonts w:ascii="Century Gothic" w:hAnsi="Century Gothic"/>
          <w:color w:val="3366FF"/>
        </w:rPr>
        <w:t xml:space="preserve">“ </w:t>
      </w:r>
      <w:r w:rsidRPr="00F06430">
        <w:rPr>
          <w:rFonts w:ascii="Century Gothic" w:hAnsi="Century Gothic"/>
          <w:b/>
          <w:color w:val="0070C0"/>
        </w:rPr>
        <w:t>dne</w:t>
      </w:r>
      <w:r w:rsidR="00FF0BD2">
        <w:rPr>
          <w:rFonts w:ascii="Century Gothic" w:hAnsi="Century Gothic"/>
          <w:b/>
          <w:color w:val="0070C0"/>
        </w:rPr>
        <w:t xml:space="preserve"> 8</w:t>
      </w:r>
      <w:r w:rsidRPr="00F06430">
        <w:rPr>
          <w:rFonts w:ascii="Century Gothic" w:hAnsi="Century Gothic"/>
          <w:b/>
          <w:color w:val="0070C0"/>
        </w:rPr>
        <w:t xml:space="preserve">. října v prostorách Zrcadlové kaple Klementina. V kategorii „základní knihovna“ získala hlavní cenu </w:t>
      </w:r>
      <w:r w:rsidR="00FF0BD2">
        <w:rPr>
          <w:rFonts w:ascii="Century Gothic" w:hAnsi="Century Gothic"/>
          <w:b/>
          <w:bCs/>
          <w:color w:val="002060"/>
        </w:rPr>
        <w:t>Městská knihovna Hroznětín</w:t>
      </w:r>
      <w:r w:rsidRPr="00E71074">
        <w:rPr>
          <w:rFonts w:ascii="Century Gothic" w:hAnsi="Century Gothic"/>
          <w:b/>
          <w:color w:val="002060"/>
        </w:rPr>
        <w:t xml:space="preserve"> </w:t>
      </w:r>
      <w:r w:rsidRPr="00F06430">
        <w:rPr>
          <w:rFonts w:ascii="Century Gothic" w:hAnsi="Century Gothic"/>
          <w:b/>
          <w:color w:val="0070C0"/>
        </w:rPr>
        <w:t>z</w:t>
      </w:r>
      <w:r w:rsidR="00FF0BD2">
        <w:rPr>
          <w:rFonts w:ascii="Century Gothic" w:hAnsi="Century Gothic"/>
          <w:b/>
          <w:color w:val="0070C0"/>
        </w:rPr>
        <w:t xml:space="preserve"> Karlovarského</w:t>
      </w:r>
      <w:r w:rsidRPr="00F06430">
        <w:rPr>
          <w:rFonts w:ascii="Century Gothic" w:hAnsi="Century Gothic"/>
          <w:b/>
          <w:color w:val="0070C0"/>
        </w:rPr>
        <w:t xml:space="preserve"> kraje. Zvláštní ocenění a diplom v této kategorii získaly </w:t>
      </w:r>
      <w:r w:rsidR="00FF0BD2">
        <w:rPr>
          <w:rFonts w:ascii="Century Gothic" w:hAnsi="Century Gothic"/>
          <w:b/>
          <w:color w:val="0070C0"/>
        </w:rPr>
        <w:t xml:space="preserve">Místní knihovna Vrdy </w:t>
      </w:r>
      <w:r w:rsidRPr="00F06430">
        <w:rPr>
          <w:rFonts w:ascii="Century Gothic" w:hAnsi="Century Gothic"/>
          <w:b/>
          <w:color w:val="0070C0"/>
        </w:rPr>
        <w:t>z</w:t>
      </w:r>
      <w:r w:rsidR="00FF0BD2">
        <w:rPr>
          <w:rFonts w:ascii="Century Gothic" w:hAnsi="Century Gothic"/>
          <w:b/>
          <w:color w:val="0070C0"/>
        </w:rPr>
        <w:t>e</w:t>
      </w:r>
      <w:r w:rsidRPr="00F06430">
        <w:rPr>
          <w:rFonts w:ascii="Century Gothic" w:hAnsi="Century Gothic"/>
          <w:b/>
          <w:color w:val="0070C0"/>
        </w:rPr>
        <w:t> </w:t>
      </w:r>
      <w:r w:rsidR="00FF0BD2">
        <w:rPr>
          <w:rFonts w:ascii="Century Gothic" w:hAnsi="Century Gothic"/>
          <w:b/>
          <w:color w:val="0070C0"/>
        </w:rPr>
        <w:t>Středočeského</w:t>
      </w:r>
      <w:r w:rsidRPr="00F06430">
        <w:rPr>
          <w:rFonts w:ascii="Century Gothic" w:hAnsi="Century Gothic"/>
          <w:b/>
          <w:color w:val="0070C0"/>
        </w:rPr>
        <w:t xml:space="preserve"> kraje a </w:t>
      </w:r>
      <w:r w:rsidR="00984C23">
        <w:rPr>
          <w:rFonts w:ascii="Century Gothic" w:hAnsi="Century Gothic"/>
          <w:b/>
          <w:color w:val="0070C0"/>
        </w:rPr>
        <w:t xml:space="preserve">Obecní knihovna v </w:t>
      </w:r>
      <w:r w:rsidR="00FF0BD2">
        <w:rPr>
          <w:rFonts w:ascii="Century Gothic" w:hAnsi="Century Gothic"/>
          <w:b/>
          <w:color w:val="0070C0"/>
        </w:rPr>
        <w:t>Kuníně</w:t>
      </w:r>
      <w:r w:rsidRPr="00F06430">
        <w:rPr>
          <w:rFonts w:ascii="Century Gothic" w:hAnsi="Century Gothic"/>
          <w:b/>
          <w:color w:val="0070C0"/>
        </w:rPr>
        <w:t xml:space="preserve"> z </w:t>
      </w:r>
      <w:r w:rsidR="00FF0BD2">
        <w:rPr>
          <w:rFonts w:ascii="Century Gothic" w:hAnsi="Century Gothic"/>
          <w:b/>
          <w:color w:val="0070C0"/>
        </w:rPr>
        <w:t>Moravskoslezského</w:t>
      </w:r>
      <w:r w:rsidRPr="00F06430">
        <w:rPr>
          <w:rFonts w:ascii="Century Gothic" w:hAnsi="Century Gothic"/>
          <w:b/>
          <w:color w:val="0070C0"/>
        </w:rPr>
        <w:t xml:space="preserve"> kraje. V kategorii „informační počin“ získala cenu </w:t>
      </w:r>
      <w:r w:rsidR="00FF0BD2">
        <w:rPr>
          <w:rFonts w:ascii="Century Gothic" w:hAnsi="Century Gothic"/>
          <w:b/>
          <w:bCs/>
          <w:color w:val="002060"/>
        </w:rPr>
        <w:t>Městská knihovna Třinec</w:t>
      </w:r>
      <w:r w:rsidR="00984C23" w:rsidRPr="00E71074">
        <w:rPr>
          <w:rFonts w:ascii="Century Gothic" w:hAnsi="Century Gothic"/>
          <w:b/>
          <w:bCs/>
          <w:color w:val="002060"/>
        </w:rPr>
        <w:t xml:space="preserve"> </w:t>
      </w:r>
      <w:r w:rsidRPr="00F06430">
        <w:rPr>
          <w:rFonts w:ascii="Century Gothic" w:hAnsi="Century Gothic"/>
          <w:b/>
          <w:color w:val="0070C0"/>
        </w:rPr>
        <w:t>za</w:t>
      </w:r>
      <w:r w:rsidRPr="00F06430">
        <w:rPr>
          <w:color w:val="0070C0"/>
        </w:rPr>
        <w:t xml:space="preserve"> </w:t>
      </w:r>
      <w:r w:rsidR="00FF0BD2">
        <w:rPr>
          <w:rStyle w:val="apple-converted-space"/>
          <w:rFonts w:ascii="Century Gothic" w:hAnsi="Century Gothic"/>
          <w:b/>
          <w:bCs/>
          <w:color w:val="0070C0"/>
        </w:rPr>
        <w:t>podporu čtenářství formou kritického myšlení</w:t>
      </w:r>
      <w:r w:rsidR="00B33DCF">
        <w:rPr>
          <w:rStyle w:val="apple-converted-space"/>
          <w:rFonts w:ascii="Century Gothic" w:hAnsi="Century Gothic"/>
          <w:b/>
          <w:bCs/>
          <w:color w:val="0070C0"/>
        </w:rPr>
        <w:t xml:space="preserve"> a aktivní zapojení dospívající mládeže do života komunity</w:t>
      </w:r>
      <w:r w:rsidR="00984C23">
        <w:rPr>
          <w:rStyle w:val="apple-converted-space"/>
          <w:rFonts w:ascii="Century Gothic" w:hAnsi="Century Gothic"/>
          <w:b/>
          <w:bCs/>
          <w:color w:val="0070C0"/>
        </w:rPr>
        <w:t xml:space="preserve">. </w:t>
      </w:r>
      <w:r w:rsidRPr="00F06430">
        <w:rPr>
          <w:rFonts w:ascii="Century Gothic" w:hAnsi="Century Gothic"/>
          <w:b/>
          <w:bCs/>
          <w:color w:val="0070C0"/>
        </w:rPr>
        <w:t xml:space="preserve">Zvláštní ocenění a diplom obdržela </w:t>
      </w:r>
      <w:r w:rsidR="00B33DCF">
        <w:rPr>
          <w:rStyle w:val="apple-converted-space"/>
          <w:rFonts w:ascii="Century Gothic" w:hAnsi="Century Gothic"/>
          <w:b/>
          <w:bCs/>
          <w:color w:val="002060"/>
        </w:rPr>
        <w:t>Městská knihovna Mikulov</w:t>
      </w:r>
      <w:r w:rsidRPr="00E71074">
        <w:rPr>
          <w:rStyle w:val="apple-converted-space"/>
          <w:rFonts w:ascii="Century Gothic" w:hAnsi="Century Gothic"/>
          <w:b/>
          <w:bCs/>
          <w:color w:val="002060"/>
        </w:rPr>
        <w:t xml:space="preserve"> </w:t>
      </w:r>
      <w:r w:rsidRPr="00F06430">
        <w:rPr>
          <w:rStyle w:val="apple-converted-space"/>
          <w:rFonts w:ascii="Century Gothic" w:hAnsi="Century Gothic"/>
          <w:b/>
          <w:bCs/>
          <w:color w:val="0070C0"/>
        </w:rPr>
        <w:t xml:space="preserve">za </w:t>
      </w:r>
      <w:r w:rsidR="00B33DCF">
        <w:rPr>
          <w:rStyle w:val="apple-converted-space"/>
          <w:rFonts w:ascii="Century Gothic" w:hAnsi="Century Gothic"/>
          <w:b/>
          <w:bCs/>
          <w:color w:val="0070C0"/>
        </w:rPr>
        <w:t>projekt Kniha do vlaku.</w:t>
      </w:r>
    </w:p>
    <w:p w:rsidR="00DB144A" w:rsidRDefault="00DB144A" w:rsidP="004F7EDB">
      <w:pPr>
        <w:overflowPunct w:val="0"/>
        <w:autoSpaceDE w:val="0"/>
        <w:autoSpaceDN w:val="0"/>
        <w:adjustRightInd w:val="0"/>
        <w:jc w:val="both"/>
        <w:rPr>
          <w:rFonts w:ascii="Century Gothic" w:hAnsi="Century Gothic"/>
          <w:b/>
          <w:bCs/>
          <w:color w:val="3366FF"/>
        </w:rPr>
      </w:pPr>
    </w:p>
    <w:p w:rsidR="00DB144A" w:rsidRDefault="001C59E8" w:rsidP="001C59E8">
      <w:pPr>
        <w:tabs>
          <w:tab w:val="left" w:pos="5415"/>
        </w:tabs>
        <w:rPr>
          <w:rFonts w:ascii="Century Gothic" w:hAnsi="Century Gothic" w:cs="Arial,Bold"/>
          <w:b/>
          <w:bCs/>
          <w:color w:val="000080"/>
        </w:rPr>
      </w:pPr>
      <w:r>
        <w:rPr>
          <w:rFonts w:ascii="Century Gothic" w:hAnsi="Century Gothic" w:cs="Arial,Bold"/>
          <w:b/>
          <w:bCs/>
          <w:color w:val="000080"/>
        </w:rPr>
        <w:tab/>
      </w:r>
    </w:p>
    <w:p w:rsidR="001C59E8" w:rsidRDefault="001C59E8" w:rsidP="001C59E8">
      <w:pPr>
        <w:tabs>
          <w:tab w:val="left" w:pos="5415"/>
        </w:tabs>
        <w:rPr>
          <w:rFonts w:ascii="Century Gothic" w:hAnsi="Century Gothic" w:cs="Arial,Bold"/>
          <w:b/>
          <w:bCs/>
          <w:color w:val="000080"/>
        </w:rPr>
      </w:pPr>
    </w:p>
    <w:p w:rsidR="001C59E8" w:rsidRDefault="002E553C" w:rsidP="00953611">
      <w:pPr>
        <w:jc w:val="center"/>
        <w:rPr>
          <w:rFonts w:ascii="Century Gothic" w:hAnsi="Century Gothic" w:cs="Arial,Bold"/>
          <w:b/>
          <w:bCs/>
          <w:noProof/>
          <w:color w:val="000080"/>
        </w:rPr>
      </w:pPr>
      <w:r w:rsidRPr="002E553C">
        <w:rPr>
          <w:rFonts w:ascii="Century Gothic" w:hAnsi="Century Gothic" w:cs="Arial,Bold"/>
          <w:b/>
          <w:bCs/>
          <w:noProof/>
          <w:color w:val="000080"/>
        </w:rPr>
        <w:drawing>
          <wp:inline distT="0" distB="0" distL="0" distR="0">
            <wp:extent cx="5760720" cy="8113776"/>
            <wp:effectExtent l="0" t="0" r="0" b="1905"/>
            <wp:docPr id="4" name="Obrázek 4" descr="C:\Users\GIEBISCHR\Desktop\RIJE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EBISCHR\Desktop\RIJEN 2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13776"/>
                    </a:xfrm>
                    <a:prstGeom prst="rect">
                      <a:avLst/>
                    </a:prstGeom>
                    <a:noFill/>
                    <a:ln>
                      <a:noFill/>
                    </a:ln>
                  </pic:spPr>
                </pic:pic>
              </a:graphicData>
            </a:graphic>
          </wp:inline>
        </w:drawing>
      </w:r>
    </w:p>
    <w:p w:rsidR="00F06430" w:rsidRDefault="00F06430" w:rsidP="000307D7">
      <w:pPr>
        <w:rPr>
          <w:rFonts w:ascii="Century Gothic" w:hAnsi="Century Gothic" w:cs="Arial,Bold"/>
          <w:b/>
          <w:bCs/>
          <w:color w:val="000080"/>
        </w:rPr>
      </w:pPr>
    </w:p>
    <w:p w:rsidR="002E553C" w:rsidRDefault="002E553C" w:rsidP="009E5709">
      <w:pPr>
        <w:jc w:val="right"/>
        <w:rPr>
          <w:rFonts w:ascii="Century Gothic" w:hAnsi="Century Gothic" w:cs="Arial,Bold"/>
          <w:b/>
          <w:bCs/>
          <w:color w:val="002060"/>
        </w:rPr>
      </w:pPr>
    </w:p>
    <w:p w:rsidR="002E553C" w:rsidRDefault="002E553C" w:rsidP="009E5709">
      <w:pPr>
        <w:jc w:val="right"/>
        <w:rPr>
          <w:rFonts w:ascii="Century Gothic" w:hAnsi="Century Gothic" w:cs="Arial,Bold"/>
          <w:b/>
          <w:bCs/>
          <w:color w:val="002060"/>
        </w:rPr>
      </w:pPr>
    </w:p>
    <w:p w:rsidR="00DB144A" w:rsidRPr="00E71074" w:rsidRDefault="00DB144A" w:rsidP="009E5709">
      <w:pPr>
        <w:jc w:val="right"/>
        <w:rPr>
          <w:rFonts w:ascii="Century Gothic" w:hAnsi="Century Gothic" w:cs="Arial,Bold"/>
          <w:b/>
          <w:bCs/>
          <w:color w:val="002060"/>
        </w:rPr>
      </w:pPr>
      <w:r w:rsidRPr="00E71074">
        <w:rPr>
          <w:rFonts w:ascii="Century Gothic" w:hAnsi="Century Gothic" w:cs="Arial,Bold"/>
          <w:b/>
          <w:bCs/>
          <w:color w:val="002060"/>
        </w:rPr>
        <w:t>ČESKÝ KOMITÉT MODRÝ ŠTÍT</w:t>
      </w:r>
    </w:p>
    <w:p w:rsidR="00DB144A" w:rsidRPr="002035D3" w:rsidRDefault="00DB144A" w:rsidP="009E5709"/>
    <w:p w:rsidR="00DB144A" w:rsidRPr="002035D3" w:rsidRDefault="00DB144A" w:rsidP="009E5709"/>
    <w:p w:rsidR="00DB144A" w:rsidRDefault="00DB144A" w:rsidP="009E5709">
      <w:pPr>
        <w:jc w:val="both"/>
        <w:rPr>
          <w:rFonts w:ascii="Century Gothic" w:hAnsi="Century Gothic"/>
          <w:b/>
          <w:color w:val="3366FF"/>
        </w:rPr>
      </w:pPr>
      <w:r w:rsidRPr="00E931B2">
        <w:rPr>
          <w:rFonts w:ascii="Century Gothic" w:hAnsi="Century Gothic"/>
          <w:color w:val="0070C0"/>
        </w:rPr>
        <w:t xml:space="preserve">   </w:t>
      </w:r>
      <w:r w:rsidRPr="00E931B2">
        <w:rPr>
          <w:rFonts w:ascii="Century Gothic" w:hAnsi="Century Gothic"/>
          <w:b/>
          <w:color w:val="0070C0"/>
        </w:rPr>
        <w:t>Posláním</w:t>
      </w:r>
      <w:r w:rsidRPr="00E931B2">
        <w:rPr>
          <w:rFonts w:ascii="Century Gothic" w:hAnsi="Century Gothic"/>
          <w:color w:val="0070C0"/>
        </w:rPr>
        <w:t xml:space="preserve"> </w:t>
      </w:r>
      <w:r w:rsidRPr="00E71074">
        <w:rPr>
          <w:rFonts w:ascii="Century Gothic" w:hAnsi="Century Gothic"/>
          <w:b/>
          <w:color w:val="002060"/>
        </w:rPr>
        <w:t>Českého komitétu Modrý štít</w:t>
      </w:r>
      <w:r w:rsidRPr="00E71074">
        <w:rPr>
          <w:rFonts w:ascii="Century Gothic" w:hAnsi="Century Gothic"/>
          <w:color w:val="002060"/>
        </w:rPr>
        <w:t xml:space="preserve"> </w:t>
      </w:r>
      <w:r w:rsidRPr="00E931B2">
        <w:rPr>
          <w:rFonts w:ascii="Century Gothic" w:hAnsi="Century Gothic"/>
          <w:b/>
          <w:color w:val="0070C0"/>
        </w:rPr>
        <w:t>je preventivní ochrana, zmírňování rizik a pomoc při záchraně kulturního dědictví ohroženého přírodní katastrofou, selháním člověka či ozbrojeným střetnutím. Za tímto účelem a na zcela dobrovolném základě shromažďuje a šíří informace; mezi jeho aktivity spadá koordinace akcí a součinnost při realizaci nezbytných opatření v případě výjimečných situací v ČR nebo prostřednictvím ICBS - International Committee of the Blue Shield.</w:t>
      </w:r>
    </w:p>
    <w:p w:rsidR="004465C5" w:rsidRDefault="00E60887" w:rsidP="009E5709">
      <w:pPr>
        <w:jc w:val="both"/>
        <w:rPr>
          <w:rFonts w:ascii="Century Gothic" w:hAnsi="Century Gothic"/>
          <w:b/>
          <w:bCs/>
          <w:color w:val="0070C0"/>
          <w:szCs w:val="19"/>
        </w:rPr>
      </w:pPr>
      <w:r>
        <w:t xml:space="preserve">   </w:t>
      </w:r>
      <w:r w:rsidRPr="000F4DEF">
        <w:rPr>
          <w:rStyle w:val="apple-converted-space"/>
          <w:rFonts w:ascii="Century Gothic" w:hAnsi="Century Gothic"/>
          <w:b/>
          <w:bCs/>
          <w:color w:val="0070C0"/>
        </w:rPr>
        <w:t>Český</w:t>
      </w:r>
      <w:r w:rsidRPr="00E60887">
        <w:rPr>
          <w:rStyle w:val="apple-converted-space"/>
          <w:rFonts w:ascii="Century Gothic" w:hAnsi="Century Gothic"/>
          <w:b/>
          <w:bCs/>
          <w:color w:val="0070C0"/>
        </w:rPr>
        <w:t xml:space="preserve"> komitét Modrého štítu ve spolupráci s N</w:t>
      </w:r>
      <w:r w:rsidR="00DD0755">
        <w:rPr>
          <w:rStyle w:val="apple-converted-space"/>
          <w:rFonts w:ascii="Century Gothic" w:hAnsi="Century Gothic"/>
          <w:b/>
          <w:bCs/>
          <w:color w:val="0070C0"/>
        </w:rPr>
        <w:t>á</w:t>
      </w:r>
      <w:r w:rsidR="004465C5">
        <w:rPr>
          <w:rStyle w:val="apple-converted-space"/>
          <w:rFonts w:ascii="Century Gothic" w:hAnsi="Century Gothic"/>
          <w:b/>
          <w:bCs/>
          <w:color w:val="0070C0"/>
        </w:rPr>
        <w:t>rodním archivem uspořádal dne 13</w:t>
      </w:r>
      <w:r w:rsidRPr="00E60887">
        <w:rPr>
          <w:rStyle w:val="apple-converted-space"/>
          <w:rFonts w:ascii="Century Gothic" w:hAnsi="Century Gothic"/>
          <w:b/>
          <w:bCs/>
          <w:color w:val="0070C0"/>
        </w:rPr>
        <w:t xml:space="preserve">. října seminář </w:t>
      </w:r>
      <w:r w:rsidR="004465C5">
        <w:rPr>
          <w:rStyle w:val="apple-converted-space"/>
          <w:rFonts w:ascii="Century Gothic" w:hAnsi="Century Gothic"/>
          <w:b/>
          <w:bCs/>
          <w:color w:val="002060"/>
        </w:rPr>
        <w:t xml:space="preserve">Ztráty a nálezy </w:t>
      </w:r>
      <w:r w:rsidR="005A7EE7">
        <w:rPr>
          <w:rStyle w:val="apple-converted-space"/>
          <w:rFonts w:ascii="Century Gothic" w:hAnsi="Century Gothic"/>
          <w:b/>
          <w:bCs/>
          <w:color w:val="002060"/>
        </w:rPr>
        <w:t>a</w:t>
      </w:r>
      <w:r w:rsidR="004465C5">
        <w:rPr>
          <w:rStyle w:val="apple-converted-space"/>
          <w:rFonts w:ascii="Century Gothic" w:hAnsi="Century Gothic"/>
          <w:b/>
          <w:bCs/>
          <w:color w:val="002060"/>
        </w:rPr>
        <w:t>neb příklady dobré a špatné tvorby Národního archivního dědictví nejen pohledem archivářů</w:t>
      </w:r>
      <w:r w:rsidRPr="008A5137">
        <w:rPr>
          <w:rStyle w:val="apple-converted-space"/>
          <w:rFonts w:ascii="Century Gothic" w:hAnsi="Century Gothic"/>
          <w:b/>
          <w:bCs/>
          <w:color w:val="3366FF"/>
        </w:rPr>
        <w:t>.</w:t>
      </w:r>
      <w:r>
        <w:t xml:space="preserve"> </w:t>
      </w:r>
      <w:r w:rsidR="00DD0755">
        <w:rPr>
          <w:rStyle w:val="ft"/>
          <w:rFonts w:ascii="Century Gothic" w:hAnsi="Century Gothic"/>
          <w:b/>
          <w:bCs/>
          <w:color w:val="0070C0"/>
        </w:rPr>
        <w:t>Konference proběhla ve spolupráci s Národním archivem a pod záštitou České komise pro UNESCO</w:t>
      </w:r>
      <w:r w:rsidRPr="00E60887">
        <w:rPr>
          <w:rStyle w:val="ft"/>
          <w:rFonts w:ascii="Century Gothic" w:hAnsi="Century Gothic"/>
          <w:b/>
          <w:bCs/>
          <w:color w:val="0070C0"/>
        </w:rPr>
        <w:t xml:space="preserve">. </w:t>
      </w:r>
      <w:r w:rsidRPr="00E60887">
        <w:rPr>
          <w:rFonts w:ascii="Century Gothic" w:hAnsi="Century Gothic"/>
          <w:b/>
          <w:bCs/>
          <w:color w:val="0070C0"/>
          <w:szCs w:val="19"/>
        </w:rPr>
        <w:t>Své poznatky a zkušenosti sdělovali odborníci z oblasti ochrany kulturního dědictví –</w:t>
      </w:r>
      <w:r w:rsidR="004465C5">
        <w:rPr>
          <w:rFonts w:ascii="Century Gothic" w:hAnsi="Century Gothic"/>
          <w:b/>
          <w:bCs/>
          <w:color w:val="0070C0"/>
          <w:szCs w:val="19"/>
        </w:rPr>
        <w:t xml:space="preserve"> </w:t>
      </w:r>
      <w:r w:rsidR="00AB0104">
        <w:rPr>
          <w:rFonts w:ascii="Century Gothic" w:hAnsi="Century Gothic"/>
          <w:b/>
          <w:bCs/>
          <w:color w:val="0070C0"/>
          <w:szCs w:val="19"/>
        </w:rPr>
        <w:t>Zbyněk Stodůlka měl prezentaci k možnostem digitálního archivu při ochraně archiválií</w:t>
      </w:r>
      <w:r w:rsidR="000307D7">
        <w:rPr>
          <w:rFonts w:ascii="Century Gothic" w:hAnsi="Century Gothic"/>
          <w:b/>
          <w:bCs/>
          <w:color w:val="0070C0"/>
          <w:szCs w:val="19"/>
        </w:rPr>
        <w:t>.</w:t>
      </w:r>
      <w:r w:rsidR="00AB0104">
        <w:rPr>
          <w:rFonts w:ascii="Century Gothic" w:hAnsi="Century Gothic"/>
          <w:b/>
          <w:bCs/>
          <w:color w:val="0070C0"/>
          <w:szCs w:val="19"/>
        </w:rPr>
        <w:t xml:space="preserve"> Podnikovému archivnictví jako fenoménu československého archivnictví 2. poloviny 20. století se věnovala Helena Pochobradská ze Státního oblastního archivu v Zámrsku. Jiří Křesťan z Národního archivu řešil dilemata zachránců osobních a jiných soukromých archivů v příspěvku Chci žít věčně – chci být zapomenut. S přednáškou osobní fondy včera, dnes a zítra vystoupil Jiří Smitka ze Státního oblastního archivu v</w:t>
      </w:r>
      <w:r w:rsidR="005A7EE7">
        <w:rPr>
          <w:rFonts w:ascii="Century Gothic" w:hAnsi="Century Gothic"/>
          <w:b/>
          <w:bCs/>
          <w:color w:val="0070C0"/>
          <w:szCs w:val="19"/>
        </w:rPr>
        <w:t> </w:t>
      </w:r>
      <w:r w:rsidR="00AB0104">
        <w:rPr>
          <w:rFonts w:ascii="Century Gothic" w:hAnsi="Century Gothic"/>
          <w:b/>
          <w:bCs/>
          <w:color w:val="0070C0"/>
          <w:szCs w:val="19"/>
        </w:rPr>
        <w:t>Praze</w:t>
      </w:r>
      <w:r w:rsidR="005A7EE7">
        <w:rPr>
          <w:rFonts w:ascii="Century Gothic" w:hAnsi="Century Gothic"/>
          <w:b/>
          <w:bCs/>
          <w:color w:val="0070C0"/>
          <w:szCs w:val="19"/>
        </w:rPr>
        <w:t>.</w:t>
      </w:r>
      <w:r w:rsidR="00AB0104">
        <w:rPr>
          <w:rFonts w:ascii="Century Gothic" w:hAnsi="Century Gothic"/>
          <w:b/>
          <w:bCs/>
          <w:color w:val="0070C0"/>
          <w:szCs w:val="19"/>
        </w:rPr>
        <w:t xml:space="preserve">  Mikuláš Čtvrtník z téže organizace se vyja</w:t>
      </w:r>
      <w:r w:rsidR="00E4397C">
        <w:rPr>
          <w:rFonts w:ascii="Century Gothic" w:hAnsi="Century Gothic"/>
          <w:b/>
          <w:bCs/>
          <w:color w:val="0070C0"/>
          <w:szCs w:val="19"/>
        </w:rPr>
        <w:t>d</w:t>
      </w:r>
      <w:r w:rsidR="00AB0104">
        <w:rPr>
          <w:rFonts w:ascii="Century Gothic" w:hAnsi="Century Gothic"/>
          <w:b/>
          <w:bCs/>
          <w:color w:val="0070C0"/>
          <w:szCs w:val="19"/>
        </w:rPr>
        <w:t xml:space="preserve">řoval k archivní destrukci v příspěvku Archivní lacunae. </w:t>
      </w:r>
      <w:r w:rsidR="00E4397C">
        <w:rPr>
          <w:rFonts w:ascii="Century Gothic" w:hAnsi="Century Gothic"/>
          <w:b/>
          <w:bCs/>
          <w:color w:val="0070C0"/>
          <w:szCs w:val="19"/>
        </w:rPr>
        <w:t>Problematice muzejních archivů se věnoval Luděk Beneš z Muzea Mladoboleslavska a s příspěvkem Záchrana fondu výrobní dokumentace padákové techniky KRAS, n.p. Chornice vystoupil Richard M. Sicha z Muzea československého opevnění z </w:t>
      </w:r>
      <w:r w:rsidR="00EB2F36">
        <w:rPr>
          <w:rFonts w:ascii="Century Gothic" w:hAnsi="Century Gothic"/>
          <w:b/>
          <w:bCs/>
          <w:color w:val="0070C0"/>
          <w:szCs w:val="19"/>
        </w:rPr>
        <w:t>let</w:t>
      </w:r>
      <w:r w:rsidR="00E4397C">
        <w:rPr>
          <w:rFonts w:ascii="Century Gothic" w:hAnsi="Century Gothic"/>
          <w:b/>
          <w:bCs/>
          <w:color w:val="0070C0"/>
          <w:szCs w:val="19"/>
        </w:rPr>
        <w:t xml:space="preserve"> 1935-1938. </w:t>
      </w:r>
      <w:r w:rsidR="00743BDF">
        <w:rPr>
          <w:rFonts w:ascii="Century Gothic" w:hAnsi="Century Gothic"/>
          <w:b/>
          <w:bCs/>
          <w:color w:val="0070C0"/>
          <w:szCs w:val="19"/>
        </w:rPr>
        <w:t>Spisové službě v pražských divadlech a kulturních institucích se věnoval Jan Schwaller z Archivu hlavního města Prahy. Martin Rechtorik z Biskupství královéhradeckého mapoval současný stav a budoucnost dokumentů v královéhradecké diecézi.</w:t>
      </w:r>
    </w:p>
    <w:p w:rsidR="005A7EE7" w:rsidRDefault="00031F52" w:rsidP="005A7EE7">
      <w:pPr>
        <w:jc w:val="both"/>
        <w:rPr>
          <w:rFonts w:ascii="Century Gothic" w:hAnsi="Century Gothic"/>
          <w:b/>
          <w:color w:val="0070C0"/>
        </w:rPr>
      </w:pPr>
      <w:r>
        <w:rPr>
          <w:rFonts w:ascii="Century Gothic" w:hAnsi="Century Gothic"/>
          <w:b/>
          <w:color w:val="3366FF"/>
        </w:rPr>
        <w:t xml:space="preserve">   </w:t>
      </w:r>
      <w:r w:rsidR="000F4DEF">
        <w:rPr>
          <w:rFonts w:ascii="Century Gothic" w:hAnsi="Century Gothic"/>
          <w:b/>
          <w:color w:val="0070C0"/>
        </w:rPr>
        <w:t>Ve dnech 2.12.- 3.12. proběhla již 16</w:t>
      </w:r>
      <w:r w:rsidR="00DB144A" w:rsidRPr="004C0C35">
        <w:rPr>
          <w:rFonts w:ascii="Century Gothic" w:hAnsi="Century Gothic"/>
          <w:b/>
          <w:color w:val="0070C0"/>
        </w:rPr>
        <w:t xml:space="preserve">. konference </w:t>
      </w:r>
      <w:r w:rsidR="00DB144A" w:rsidRPr="00E71074">
        <w:rPr>
          <w:rFonts w:ascii="Century Gothic" w:hAnsi="Century Gothic"/>
          <w:b/>
          <w:color w:val="002060"/>
        </w:rPr>
        <w:t xml:space="preserve">Archivy, knihovny a muzea v digitálním světě </w:t>
      </w:r>
      <w:r w:rsidR="00DB144A" w:rsidRPr="004C0C35">
        <w:rPr>
          <w:rFonts w:ascii="Century Gothic" w:hAnsi="Century Gothic"/>
          <w:b/>
          <w:color w:val="0070C0"/>
        </w:rPr>
        <w:t xml:space="preserve">v konferenčním sále Národního archivu v Praze. Konference byla věnována problematice spolupráce archivů, knihoven, muzeí, galerií a památkové péče při využívání informačních a komunikačních technologií pro ochranu a zpřístupnění kulturního dědictví. </w:t>
      </w:r>
      <w:r w:rsidR="000F4DEF">
        <w:rPr>
          <w:rFonts w:ascii="Century Gothic" w:hAnsi="Century Gothic"/>
          <w:b/>
          <w:color w:val="0070C0"/>
        </w:rPr>
        <w:t xml:space="preserve">Možnostem financování projektů v oblasti eCulture z IROPu se věnoval Aleš Pekárek z ministerstva pro místní rozvoj. </w:t>
      </w:r>
      <w:r w:rsidR="00DD51B2">
        <w:rPr>
          <w:rFonts w:ascii="Century Gothic" w:hAnsi="Century Gothic"/>
          <w:b/>
          <w:color w:val="0070C0"/>
        </w:rPr>
        <w:t xml:space="preserve">Iva Horová z Akademie muzických umění představila Koncepci ochrany, digitalizace a zpřístupňování zvukových dokumentů v paměťových institucích. </w:t>
      </w:r>
      <w:r w:rsidR="001138E5">
        <w:rPr>
          <w:rFonts w:ascii="Century Gothic" w:hAnsi="Century Gothic"/>
          <w:b/>
          <w:color w:val="0070C0"/>
        </w:rPr>
        <w:t xml:space="preserve">S výsledky prvního výzkumu zaměřeného na zvukové dokumenty v paměťových institucích přítomné seznámili Jakub Grós, Helena Novotná a Filip Šír. Projekt ObalkyKnih.cz prezentoval Jiří Nechvátal z Jihočeské vědecké knihovny v Českých Budějovicích. </w:t>
      </w:r>
      <w:r w:rsidR="00C91D7E">
        <w:rPr>
          <w:rFonts w:ascii="Century Gothic" w:hAnsi="Century Gothic"/>
          <w:b/>
          <w:color w:val="0070C0"/>
        </w:rPr>
        <w:t xml:space="preserve">Eva Novotná a Petr Žabička z Moravské zemské knihovny seznámil přítomné se zpřístupněním kartografických materiálů a dalšími výsledky projektu TEMAP. Tomáš Foltýn a Marcela Strouhalová z NK ČR prezentovali projekt „Knihy znovu nalezené“. </w:t>
      </w:r>
    </w:p>
    <w:p w:rsidR="005A7EE7" w:rsidRDefault="005A7EE7" w:rsidP="005A7EE7">
      <w:pPr>
        <w:jc w:val="both"/>
        <w:rPr>
          <w:rFonts w:ascii="Century Gothic" w:hAnsi="Century Gothic"/>
          <w:b/>
          <w:color w:val="0070C0"/>
        </w:rPr>
      </w:pPr>
    </w:p>
    <w:p w:rsidR="00DB144A" w:rsidRPr="00E71074" w:rsidRDefault="00DB144A" w:rsidP="005A7EE7">
      <w:pPr>
        <w:jc w:val="right"/>
        <w:rPr>
          <w:rFonts w:ascii="Century Gothic" w:hAnsi="Century Gothic" w:cs="Arial,Bold"/>
          <w:b/>
          <w:bCs/>
          <w:color w:val="002060"/>
        </w:rPr>
      </w:pPr>
      <w:r w:rsidRPr="00E71074">
        <w:rPr>
          <w:rFonts w:ascii="Century Gothic" w:hAnsi="Century Gothic" w:cs="Arial,Bold"/>
          <w:b/>
          <w:bCs/>
          <w:color w:val="002060"/>
        </w:rPr>
        <w:t>EDIČNÍ KOMISE</w:t>
      </w:r>
    </w:p>
    <w:p w:rsidR="00DB144A" w:rsidRDefault="00DB144A" w:rsidP="009E5709"/>
    <w:p w:rsidR="00DB144A" w:rsidRDefault="00DB144A" w:rsidP="009E5709"/>
    <w:p w:rsidR="00D81884" w:rsidRPr="00124BF0" w:rsidRDefault="00DB144A" w:rsidP="000D1F9A">
      <w:pPr>
        <w:jc w:val="both"/>
        <w:rPr>
          <w:rFonts w:ascii="Century Gothic" w:hAnsi="Century Gothic"/>
          <w:b/>
          <w:bCs/>
          <w:color w:val="0070C0"/>
        </w:rPr>
      </w:pPr>
      <w:r>
        <w:rPr>
          <w:rStyle w:val="highlightedsearchterm"/>
          <w:rFonts w:ascii="Century Gothic" w:hAnsi="Century Gothic"/>
          <w:b/>
          <w:bCs/>
          <w:color w:val="3366FF"/>
        </w:rPr>
        <w:t xml:space="preserve">   </w:t>
      </w:r>
      <w:r w:rsidRPr="00594A2C">
        <w:rPr>
          <w:rStyle w:val="highlightedsearchterm"/>
          <w:rFonts w:ascii="Century Gothic" w:hAnsi="Century Gothic"/>
          <w:b/>
          <w:bCs/>
          <w:color w:val="0070C0"/>
        </w:rPr>
        <w:t xml:space="preserve">Tradičním produktem VV SKIP je </w:t>
      </w:r>
      <w:r w:rsidRPr="00E71074">
        <w:rPr>
          <w:rStyle w:val="highlightedsearchterm"/>
          <w:rFonts w:ascii="Century Gothic" w:hAnsi="Century Gothic"/>
          <w:b/>
          <w:bCs/>
          <w:color w:val="002060"/>
        </w:rPr>
        <w:t>spolkový ča</w:t>
      </w:r>
      <w:r w:rsidR="00DA7FCB" w:rsidRPr="00E71074">
        <w:rPr>
          <w:rStyle w:val="highlightedsearchterm"/>
          <w:rFonts w:ascii="Century Gothic" w:hAnsi="Century Gothic"/>
          <w:b/>
          <w:bCs/>
          <w:color w:val="002060"/>
        </w:rPr>
        <w:t>sopis Bulletin SKIP</w:t>
      </w:r>
      <w:r w:rsidR="00DA7FCB" w:rsidRPr="00594A2C">
        <w:rPr>
          <w:rStyle w:val="highlightedsearchterm"/>
          <w:rFonts w:ascii="Century Gothic" w:hAnsi="Century Gothic"/>
          <w:b/>
          <w:bCs/>
          <w:color w:val="0070C0"/>
        </w:rPr>
        <w:t xml:space="preserve">. </w:t>
      </w:r>
      <w:r w:rsidR="00D81884">
        <w:rPr>
          <w:rFonts w:ascii="Century Gothic" w:hAnsi="Century Gothic"/>
          <w:b/>
          <w:color w:val="0070C0"/>
        </w:rPr>
        <w:t>V roce 2015 vycházel ve svém 24</w:t>
      </w:r>
      <w:r w:rsidR="000D1F9A" w:rsidRPr="000D1F9A">
        <w:rPr>
          <w:rFonts w:ascii="Century Gothic" w:hAnsi="Century Gothic"/>
          <w:b/>
          <w:color w:val="0070C0"/>
        </w:rPr>
        <w:t>.</w:t>
      </w:r>
      <w:r w:rsidR="00D81884">
        <w:rPr>
          <w:rFonts w:ascii="Century Gothic" w:hAnsi="Century Gothic"/>
          <w:b/>
          <w:color w:val="0070C0"/>
        </w:rPr>
        <w:t xml:space="preserve"> ročníku v papírovém vydání a 14</w:t>
      </w:r>
      <w:r w:rsidR="000D1F9A" w:rsidRPr="000D1F9A">
        <w:rPr>
          <w:rFonts w:ascii="Century Gothic" w:hAnsi="Century Gothic"/>
          <w:b/>
          <w:color w:val="0070C0"/>
        </w:rPr>
        <w:t>. ročníku v elektronickém vydání.</w:t>
      </w:r>
      <w:r w:rsidR="000D1F9A">
        <w:rPr>
          <w:rFonts w:ascii="Century Gothic" w:hAnsi="Century Gothic"/>
          <w:b/>
          <w:bCs/>
          <w:color w:val="0070C0"/>
        </w:rPr>
        <w:t xml:space="preserve"> </w:t>
      </w:r>
      <w:r w:rsidR="000D1F9A" w:rsidRPr="000D1F9A">
        <w:rPr>
          <w:rFonts w:ascii="Century Gothic" w:hAnsi="Century Gothic"/>
          <w:b/>
          <w:color w:val="0070C0"/>
        </w:rPr>
        <w:t>Rozsah čísel papírovéh</w:t>
      </w:r>
      <w:r w:rsidR="00D81884">
        <w:rPr>
          <w:rFonts w:ascii="Century Gothic" w:hAnsi="Century Gothic"/>
          <w:b/>
          <w:color w:val="0070C0"/>
        </w:rPr>
        <w:t>o vydání zůstal oproti roku 2014</w:t>
      </w:r>
      <w:r w:rsidR="000D1F9A" w:rsidRPr="000D1F9A">
        <w:rPr>
          <w:rFonts w:ascii="Century Gothic" w:hAnsi="Century Gothic"/>
          <w:b/>
          <w:color w:val="0070C0"/>
        </w:rPr>
        <w:t xml:space="preserve"> </w:t>
      </w:r>
      <w:r w:rsidR="00124BF0">
        <w:rPr>
          <w:rFonts w:ascii="Century Gothic" w:hAnsi="Century Gothic"/>
          <w:b/>
          <w:color w:val="0070C0"/>
        </w:rPr>
        <w:t xml:space="preserve">téměř </w:t>
      </w:r>
      <w:r w:rsidR="000D1F9A" w:rsidRPr="000D1F9A">
        <w:rPr>
          <w:rFonts w:ascii="Century Gothic" w:hAnsi="Century Gothic"/>
          <w:b/>
          <w:color w:val="0070C0"/>
        </w:rPr>
        <w:t>nezměněn: 40 stran, z toho 8 stran na lakovaném papíře barevně.  Tento průměr však byl dodržen takto: číslo 1 a 3 v</w:t>
      </w:r>
      <w:r w:rsidR="00124BF0">
        <w:rPr>
          <w:rFonts w:ascii="Century Gothic" w:hAnsi="Century Gothic"/>
          <w:b/>
          <w:color w:val="0070C0"/>
        </w:rPr>
        <w:t>yšlo na 36 stranách, čísla 2</w:t>
      </w:r>
      <w:r w:rsidR="000D1F9A" w:rsidRPr="000D1F9A">
        <w:rPr>
          <w:rFonts w:ascii="Century Gothic" w:hAnsi="Century Gothic"/>
          <w:b/>
          <w:color w:val="0070C0"/>
        </w:rPr>
        <w:t xml:space="preserve"> naopak na 44 stranách.</w:t>
      </w:r>
      <w:r w:rsidR="00124BF0">
        <w:rPr>
          <w:rFonts w:ascii="Century Gothic" w:hAnsi="Century Gothic"/>
          <w:b/>
          <w:color w:val="0070C0"/>
        </w:rPr>
        <w:t xml:space="preserve"> Rozsah čísel papírového vydání se mírně oproti roku 2014 změnil. Přetlak informací na konci roku donutil redakci rozšířit rozsah 4. čísla o 4 strany na 48 stran.</w:t>
      </w:r>
      <w:r w:rsidR="000D1F9A" w:rsidRPr="000D1F9A">
        <w:rPr>
          <w:rFonts w:ascii="Century Gothic" w:hAnsi="Century Gothic"/>
          <w:b/>
          <w:color w:val="0070C0"/>
        </w:rPr>
        <w:t xml:space="preserve">        </w:t>
      </w:r>
    </w:p>
    <w:p w:rsidR="00124BF0" w:rsidRPr="00124BF0" w:rsidRDefault="00124BF0" w:rsidP="00DD0298">
      <w:pPr>
        <w:jc w:val="both"/>
        <w:rPr>
          <w:rFonts w:ascii="Century Gothic" w:hAnsi="Century Gothic"/>
          <w:b/>
          <w:color w:val="0070C0"/>
        </w:rPr>
      </w:pPr>
      <w:r>
        <w:rPr>
          <w:rFonts w:ascii="Century Gothic" w:hAnsi="Century Gothic"/>
          <w:b/>
          <w:color w:val="0070C0"/>
        </w:rPr>
        <w:t xml:space="preserve">   Zaměření </w:t>
      </w:r>
      <w:r w:rsidRPr="00124BF0">
        <w:rPr>
          <w:rFonts w:ascii="Century Gothic" w:hAnsi="Century Gothic"/>
          <w:b/>
          <w:color w:val="0070C0"/>
        </w:rPr>
        <w:t>spolkového časopisu se příliš nemění: důraz je na aktivity SKIP, a to</w:t>
      </w:r>
      <w:r w:rsidR="00DD0298">
        <w:rPr>
          <w:rFonts w:ascii="Century Gothic" w:hAnsi="Century Gothic"/>
          <w:b/>
          <w:color w:val="0070C0"/>
        </w:rPr>
        <w:t xml:space="preserve"> nejen v rubrikách SKIP v akci a Co nového ve </w:t>
      </w:r>
      <w:r w:rsidRPr="00124BF0">
        <w:rPr>
          <w:rFonts w:ascii="Century Gothic" w:hAnsi="Century Gothic"/>
          <w:b/>
          <w:color w:val="0070C0"/>
        </w:rPr>
        <w:t>SKIP, také další články se týkají často spolkové činnosti. Stále se však nedaří naplnit rubriku V regionech informacemi o pestré činnosti SKIP na regionální úrovni, řada RV nepovažuje za důležité o své činnosti informovat.</w:t>
      </w:r>
      <w:r w:rsidR="00DD0298">
        <w:rPr>
          <w:rFonts w:ascii="Century Gothic" w:hAnsi="Century Gothic"/>
          <w:b/>
          <w:color w:val="0070C0"/>
        </w:rPr>
        <w:t xml:space="preserve"> </w:t>
      </w:r>
      <w:r w:rsidRPr="00124BF0">
        <w:rPr>
          <w:rFonts w:ascii="Century Gothic" w:hAnsi="Century Gothic"/>
          <w:b/>
          <w:color w:val="0070C0"/>
        </w:rPr>
        <w:t>Tradiční jsou rubriky Do rámečků, kde se redakce snaží shromažďovat informace o všech oceněních, udělených v českém knihovnictví, rubrika Atlas, věnovaná knihovnám, kterým se dostalo nových prostor, Inspirace, přinášející zcela nové nápady, a další rubriky.</w:t>
      </w:r>
    </w:p>
    <w:p w:rsidR="00124BF0" w:rsidRPr="00124BF0" w:rsidRDefault="00DD0298" w:rsidP="00DD0298">
      <w:pPr>
        <w:jc w:val="both"/>
        <w:rPr>
          <w:rFonts w:ascii="Century Gothic" w:hAnsi="Century Gothic"/>
          <w:b/>
          <w:color w:val="0070C0"/>
        </w:rPr>
      </w:pPr>
      <w:r>
        <w:rPr>
          <w:rFonts w:ascii="Century Gothic" w:hAnsi="Century Gothic"/>
          <w:b/>
          <w:color w:val="0070C0"/>
        </w:rPr>
        <w:t xml:space="preserve">   </w:t>
      </w:r>
      <w:r w:rsidR="00124BF0" w:rsidRPr="00124BF0">
        <w:rPr>
          <w:rFonts w:ascii="Century Gothic" w:hAnsi="Century Gothic"/>
          <w:b/>
          <w:color w:val="0070C0"/>
        </w:rPr>
        <w:t>V letošním roce – jako už tradičně na jednání redakční rady – byl přijat návrh na novou rubriku Galaxie informací, která přinášela info o činnosti společností, které mohou být pro knihovny zajímavé.</w:t>
      </w:r>
      <w:r>
        <w:rPr>
          <w:rFonts w:ascii="Century Gothic" w:hAnsi="Century Gothic"/>
          <w:b/>
          <w:color w:val="0070C0"/>
        </w:rPr>
        <w:t xml:space="preserve"> Čtyři</w:t>
      </w:r>
      <w:r w:rsidR="00124BF0" w:rsidRPr="00124BF0">
        <w:rPr>
          <w:rFonts w:ascii="Century Gothic" w:hAnsi="Century Gothic"/>
          <w:b/>
          <w:color w:val="0070C0"/>
        </w:rPr>
        <w:t xml:space="preserve"> běžná čísla doplňuje každoročně jedno zvláštní číslo, věnované kn</w:t>
      </w:r>
      <w:r>
        <w:rPr>
          <w:rFonts w:ascii="Century Gothic" w:hAnsi="Century Gothic"/>
          <w:b/>
          <w:color w:val="0070C0"/>
        </w:rPr>
        <w:t>ihovnictví v jedné cizí zemi. V roce 2014 připravila redakce zvláštní číslo Bulletinu SKIP</w:t>
      </w:r>
      <w:r w:rsidR="00124BF0" w:rsidRPr="00124BF0">
        <w:rPr>
          <w:rFonts w:ascii="Century Gothic" w:hAnsi="Century Gothic"/>
          <w:b/>
          <w:color w:val="0070C0"/>
        </w:rPr>
        <w:t xml:space="preserve"> 2014 </w:t>
      </w:r>
      <w:r w:rsidR="00124BF0" w:rsidRPr="00F97742">
        <w:rPr>
          <w:rFonts w:ascii="Century Gothic" w:hAnsi="Century Gothic"/>
          <w:b/>
          <w:color w:val="002060"/>
        </w:rPr>
        <w:t>Německé knihovnictví</w:t>
      </w:r>
      <w:r w:rsidR="00124BF0" w:rsidRPr="00124BF0">
        <w:rPr>
          <w:rFonts w:ascii="Century Gothic" w:hAnsi="Century Gothic"/>
          <w:b/>
          <w:color w:val="0070C0"/>
        </w:rPr>
        <w:t xml:space="preserve">, </w:t>
      </w:r>
      <w:r>
        <w:rPr>
          <w:rFonts w:ascii="Century Gothic" w:hAnsi="Century Gothic"/>
          <w:b/>
          <w:color w:val="0070C0"/>
        </w:rPr>
        <w:t>a to ve spolupráci s ředitelem M</w:t>
      </w:r>
      <w:r w:rsidR="00124BF0" w:rsidRPr="00124BF0">
        <w:rPr>
          <w:rFonts w:ascii="Century Gothic" w:hAnsi="Century Gothic"/>
          <w:b/>
          <w:color w:val="0070C0"/>
        </w:rPr>
        <w:t>ěstské knihovny v Essenu, který je současně ředitele EBLIDA – Klausem-Martinem Böttgerem. Číslo ovšem kvůli technickým potížím vyšlo až s 1.</w:t>
      </w:r>
      <w:r>
        <w:rPr>
          <w:rFonts w:ascii="Century Gothic" w:hAnsi="Century Gothic"/>
          <w:b/>
          <w:color w:val="0070C0"/>
        </w:rPr>
        <w:t xml:space="preserve"> číslem roku 2015. Pro rok 2015 </w:t>
      </w:r>
      <w:r w:rsidR="00124BF0" w:rsidRPr="00124BF0">
        <w:rPr>
          <w:rFonts w:ascii="Century Gothic" w:hAnsi="Century Gothic"/>
          <w:b/>
          <w:color w:val="0070C0"/>
        </w:rPr>
        <w:t>byl</w:t>
      </w:r>
      <w:r>
        <w:rPr>
          <w:rFonts w:ascii="Century Gothic" w:hAnsi="Century Gothic"/>
          <w:b/>
          <w:color w:val="0070C0"/>
        </w:rPr>
        <w:t xml:space="preserve"> </w:t>
      </w:r>
      <w:r w:rsidR="00124BF0" w:rsidRPr="00124BF0">
        <w:rPr>
          <w:rFonts w:ascii="Century Gothic" w:hAnsi="Century Gothic"/>
          <w:b/>
          <w:color w:val="0070C0"/>
        </w:rPr>
        <w:t xml:space="preserve">připravován titul od pracovnice </w:t>
      </w:r>
      <w:r>
        <w:rPr>
          <w:rFonts w:ascii="Century Gothic" w:hAnsi="Century Gothic"/>
          <w:b/>
          <w:color w:val="0070C0"/>
        </w:rPr>
        <w:t>Národní knihovny ČR</w:t>
      </w:r>
      <w:r w:rsidR="00124BF0" w:rsidRPr="00124BF0">
        <w:rPr>
          <w:rFonts w:ascii="Century Gothic" w:hAnsi="Century Gothic"/>
          <w:b/>
          <w:color w:val="0070C0"/>
        </w:rPr>
        <w:t xml:space="preserve"> Karoliny Košťálové </w:t>
      </w:r>
      <w:r w:rsidR="00124BF0" w:rsidRPr="00F97742">
        <w:rPr>
          <w:rFonts w:ascii="Century Gothic" w:hAnsi="Century Gothic"/>
          <w:b/>
          <w:color w:val="002060"/>
        </w:rPr>
        <w:t>Jihokorejské knihovnictví</w:t>
      </w:r>
      <w:r w:rsidR="00124BF0" w:rsidRPr="00124BF0">
        <w:rPr>
          <w:rFonts w:ascii="Century Gothic" w:hAnsi="Century Gothic"/>
          <w:b/>
          <w:color w:val="0070C0"/>
        </w:rPr>
        <w:t>. Rukopis byl dodán pozdě a tak opět vyjde a bude expedován až s 1. číslem ročníku 2016.</w:t>
      </w:r>
    </w:p>
    <w:p w:rsidR="00124BF0" w:rsidRPr="00124BF0" w:rsidRDefault="00DD0298" w:rsidP="00DD0298">
      <w:pPr>
        <w:jc w:val="both"/>
        <w:rPr>
          <w:rFonts w:ascii="Century Gothic" w:hAnsi="Century Gothic"/>
          <w:b/>
          <w:color w:val="0070C0"/>
        </w:rPr>
      </w:pPr>
      <w:r>
        <w:rPr>
          <w:rFonts w:ascii="Century Gothic" w:hAnsi="Century Gothic"/>
          <w:b/>
          <w:color w:val="0070C0"/>
        </w:rPr>
        <w:t xml:space="preserve">   </w:t>
      </w:r>
      <w:r w:rsidR="00124BF0" w:rsidRPr="00124BF0">
        <w:rPr>
          <w:rFonts w:ascii="Century Gothic" w:hAnsi="Century Gothic"/>
          <w:b/>
          <w:color w:val="0070C0"/>
        </w:rPr>
        <w:t>Úroveň časopisu hodnotí pravidelně redakční rada scházející se pravidelně 2x ročně, vesměs v nově otevřených knihovnách. Letos se sešla redakční rada jen jednou, v plzeňské univerzitní knihovně. Minimál</w:t>
      </w:r>
      <w:r>
        <w:rPr>
          <w:rFonts w:ascii="Century Gothic" w:hAnsi="Century Gothic"/>
          <w:b/>
          <w:color w:val="0070C0"/>
        </w:rPr>
        <w:t>ní účast členů na jednání ukáza</w:t>
      </w:r>
      <w:r w:rsidR="00124BF0" w:rsidRPr="00124BF0">
        <w:rPr>
          <w:rFonts w:ascii="Century Gothic" w:hAnsi="Century Gothic"/>
          <w:b/>
          <w:color w:val="0070C0"/>
        </w:rPr>
        <w:t>la na nutnost redakční radu zreorganizovat a snížit počet členů redakční rady</w:t>
      </w:r>
      <w:r>
        <w:rPr>
          <w:rFonts w:ascii="Century Gothic" w:hAnsi="Century Gothic"/>
          <w:b/>
          <w:color w:val="0070C0"/>
        </w:rPr>
        <w:t xml:space="preserve">. </w:t>
      </w:r>
      <w:r w:rsidR="00124BF0" w:rsidRPr="00124BF0">
        <w:rPr>
          <w:rFonts w:ascii="Century Gothic" w:hAnsi="Century Gothic"/>
          <w:b/>
          <w:color w:val="0070C0"/>
        </w:rPr>
        <w:t>Je znát odklon od inzerentů, a to přes snahu redakce. Jediným pravidelným inzerentem (a sponzorem) Bulletinu SKIP je firma Ceiba.</w:t>
      </w:r>
      <w:r>
        <w:rPr>
          <w:rFonts w:ascii="Century Gothic" w:hAnsi="Century Gothic"/>
          <w:b/>
          <w:color w:val="0070C0"/>
        </w:rPr>
        <w:t xml:space="preserve"> </w:t>
      </w:r>
      <w:r w:rsidR="00124BF0" w:rsidRPr="00124BF0">
        <w:rPr>
          <w:rFonts w:ascii="Century Gothic" w:hAnsi="Century Gothic"/>
          <w:b/>
          <w:color w:val="0070C0"/>
        </w:rPr>
        <w:t>Šéfredaktorem časopisu od jeho vzniku je Ladislav Kurka. Věk se zastavit nedá, zdraví se poručit také nedá a tak PVV SKIP čeká úkol najít nové vedení časopisu.</w:t>
      </w:r>
    </w:p>
    <w:p w:rsidR="00F97742" w:rsidRDefault="00EA640C" w:rsidP="00F97742">
      <w:pPr>
        <w:jc w:val="both"/>
        <w:rPr>
          <w:rFonts w:ascii="Century Gothic" w:hAnsi="Century Gothic"/>
          <w:b/>
          <w:color w:val="0070C0"/>
        </w:rPr>
      </w:pPr>
      <w:r>
        <w:rPr>
          <w:rFonts w:ascii="Century Gothic" w:hAnsi="Century Gothic"/>
          <w:b/>
          <w:color w:val="0070C0"/>
        </w:rPr>
        <w:t xml:space="preserve">    </w:t>
      </w:r>
      <w:r w:rsidR="000D1F9A" w:rsidRPr="000D1F9A">
        <w:rPr>
          <w:rFonts w:ascii="Century Gothic" w:hAnsi="Century Gothic"/>
          <w:b/>
          <w:color w:val="0070C0"/>
        </w:rPr>
        <w:t xml:space="preserve">Činnost redakční rady je jaksi dvojkolejná – je také ediční komisí SKIP. Už </w:t>
      </w:r>
      <w:r w:rsidR="00F97742">
        <w:rPr>
          <w:rFonts w:ascii="Century Gothic" w:hAnsi="Century Gothic"/>
          <w:b/>
          <w:color w:val="0070C0"/>
        </w:rPr>
        <w:t>pátým</w:t>
      </w:r>
      <w:r w:rsidR="000D1F9A" w:rsidRPr="000D1F9A">
        <w:rPr>
          <w:rFonts w:ascii="Century Gothic" w:hAnsi="Century Gothic"/>
          <w:b/>
          <w:color w:val="0070C0"/>
        </w:rPr>
        <w:t xml:space="preserve"> rokem je však nutné konstatovat dva problémy: nedostatek rukopisů a nízký zájem knihoven o publikace s knihovnickou tematikou. Zatím se nenašel prostř</w:t>
      </w:r>
      <w:r w:rsidR="00F97742">
        <w:rPr>
          <w:rFonts w:ascii="Century Gothic" w:hAnsi="Century Gothic"/>
          <w:b/>
          <w:color w:val="0070C0"/>
        </w:rPr>
        <w:t>edek, jak to změnit. V roce 2015</w:t>
      </w:r>
      <w:r w:rsidR="000D1F9A" w:rsidRPr="000D1F9A">
        <w:rPr>
          <w:rFonts w:ascii="Century Gothic" w:hAnsi="Century Gothic"/>
          <w:b/>
          <w:color w:val="0070C0"/>
        </w:rPr>
        <w:t xml:space="preserve"> zůstal SKIP bez dalších vydavatelských aktivit – plánované elektronické vydání publikace Architektura knihoven</w:t>
      </w:r>
      <w:r>
        <w:rPr>
          <w:rFonts w:ascii="Century Gothic" w:hAnsi="Century Gothic"/>
          <w:b/>
          <w:color w:val="0070C0"/>
        </w:rPr>
        <w:t xml:space="preserve"> se znovu zadrhlo z technických</w:t>
      </w:r>
      <w:r w:rsidR="000D1F9A" w:rsidRPr="000D1F9A">
        <w:rPr>
          <w:rFonts w:ascii="Century Gothic" w:hAnsi="Century Gothic"/>
          <w:b/>
          <w:color w:val="0070C0"/>
        </w:rPr>
        <w:t xml:space="preserve"> důvodů a jednání s vysokoškolskými pracovišti nepřineslo žádo</w:t>
      </w:r>
      <w:r w:rsidR="00F97742">
        <w:rPr>
          <w:rFonts w:ascii="Century Gothic" w:hAnsi="Century Gothic"/>
          <w:b/>
          <w:color w:val="0070C0"/>
        </w:rPr>
        <w:t>ucí výsledek</w:t>
      </w:r>
      <w:r w:rsidR="000D1F9A" w:rsidRPr="000D1F9A">
        <w:rPr>
          <w:rFonts w:ascii="Century Gothic" w:hAnsi="Century Gothic"/>
          <w:b/>
          <w:color w:val="0070C0"/>
        </w:rPr>
        <w:t>.</w:t>
      </w:r>
    </w:p>
    <w:p w:rsidR="00F97742" w:rsidRDefault="00F97742" w:rsidP="00F97742">
      <w:pPr>
        <w:jc w:val="both"/>
        <w:rPr>
          <w:rFonts w:ascii="Century Gothic" w:hAnsi="Century Gothic"/>
          <w:b/>
          <w:color w:val="0070C0"/>
        </w:rPr>
      </w:pPr>
    </w:p>
    <w:p w:rsidR="00DB144A" w:rsidRPr="00E71074" w:rsidRDefault="00DB144A" w:rsidP="00F97742">
      <w:pPr>
        <w:jc w:val="right"/>
        <w:rPr>
          <w:rFonts w:ascii="Century Gothic" w:hAnsi="Century Gothic" w:cs="Arial,Bold"/>
          <w:b/>
          <w:bCs/>
          <w:color w:val="002060"/>
        </w:rPr>
      </w:pPr>
      <w:r w:rsidRPr="00E71074">
        <w:rPr>
          <w:rFonts w:ascii="Century Gothic" w:hAnsi="Century Gothic" w:cs="Arial,Bold"/>
          <w:b/>
          <w:bCs/>
          <w:color w:val="002060"/>
        </w:rPr>
        <w:t>KLUB DĚTSKÝCH KNIHOVEN</w:t>
      </w:r>
    </w:p>
    <w:p w:rsidR="00DB144A" w:rsidRDefault="00DB144A" w:rsidP="009E5709">
      <w:pPr>
        <w:jc w:val="both"/>
        <w:outlineLvl w:val="0"/>
        <w:rPr>
          <w:rFonts w:ascii="Century Gothic" w:hAnsi="Century Gothic"/>
          <w:b/>
          <w:bCs/>
          <w:color w:val="3366FF"/>
          <w:szCs w:val="28"/>
        </w:rPr>
      </w:pPr>
    </w:p>
    <w:p w:rsidR="000A0263" w:rsidRDefault="000A0263" w:rsidP="000E2D7B">
      <w:pPr>
        <w:autoSpaceDE w:val="0"/>
        <w:autoSpaceDN w:val="0"/>
        <w:adjustRightInd w:val="0"/>
        <w:jc w:val="both"/>
        <w:rPr>
          <w:rFonts w:ascii="Century Gothic" w:hAnsi="Century Gothic"/>
          <w:b/>
          <w:bCs/>
          <w:color w:val="0070C0"/>
        </w:rPr>
      </w:pPr>
    </w:p>
    <w:p w:rsidR="000A0263" w:rsidRPr="000A0263" w:rsidRDefault="000A0263" w:rsidP="000A0263">
      <w:pPr>
        <w:autoSpaceDE w:val="0"/>
        <w:autoSpaceDN w:val="0"/>
        <w:adjustRightInd w:val="0"/>
        <w:jc w:val="both"/>
        <w:rPr>
          <w:rFonts w:ascii="Century Gothic" w:hAnsi="Century Gothic"/>
          <w:b/>
          <w:color w:val="0070C0"/>
        </w:rPr>
      </w:pPr>
      <w:r>
        <w:rPr>
          <w:rFonts w:ascii="Century Gothic" w:hAnsi="Century Gothic"/>
          <w:b/>
          <w:color w:val="0070C0"/>
        </w:rPr>
        <w:t xml:space="preserve">   </w:t>
      </w:r>
      <w:r w:rsidRPr="000A0263">
        <w:rPr>
          <w:rFonts w:ascii="Century Gothic" w:hAnsi="Century Gothic"/>
          <w:b/>
          <w:color w:val="002060"/>
        </w:rPr>
        <w:t xml:space="preserve">Valná hromada KDK </w:t>
      </w:r>
      <w:r w:rsidRPr="000A0263">
        <w:rPr>
          <w:rFonts w:ascii="Century Gothic" w:hAnsi="Century Gothic"/>
          <w:b/>
          <w:color w:val="0070C0"/>
        </w:rPr>
        <w:t xml:space="preserve">SKIP ČR se koná pravidelně jedenkrát za rok. Je příležitostí nejen pro zhodnocení práce za uplynulý rok a plánování aktivit na příští období, ale především místem pro osobní setkání knihovníků. </w:t>
      </w:r>
      <w:r w:rsidRPr="000A0263">
        <w:rPr>
          <w:rFonts w:ascii="Century Gothic" w:hAnsi="Century Gothic"/>
          <w:b/>
          <w:bCs/>
          <w:color w:val="0070C0"/>
        </w:rPr>
        <w:t xml:space="preserve">Letošní, už 22. valná hromada KDK SKIP ČR se uskutečnila 3. 11. 2015 v Městské knihovně Slavoj ve Dvoře Králové nad Labem. Zúčastnilo se 37 lidí </w:t>
      </w:r>
      <w:r w:rsidRPr="000A0263">
        <w:rPr>
          <w:rFonts w:ascii="Century Gothic" w:hAnsi="Century Gothic"/>
          <w:b/>
          <w:color w:val="0070C0"/>
        </w:rPr>
        <w:t>(tj. asi desetina všech členů KDK; o 6 více než v roce 2014).</w:t>
      </w:r>
      <w:r>
        <w:rPr>
          <w:rFonts w:ascii="Century Gothic" w:hAnsi="Century Gothic"/>
          <w:b/>
          <w:color w:val="0070C0"/>
        </w:rPr>
        <w:t xml:space="preserve"> </w:t>
      </w:r>
      <w:r w:rsidRPr="000A0263">
        <w:rPr>
          <w:rFonts w:ascii="Century Gothic" w:hAnsi="Century Gothic"/>
          <w:b/>
          <w:color w:val="0070C0"/>
        </w:rPr>
        <w:t xml:space="preserve">Na valnou hromadu navázal ve středu 4. 11. v prostorách muzea </w:t>
      </w:r>
      <w:r w:rsidRPr="000A0263">
        <w:rPr>
          <w:rFonts w:ascii="Century Gothic" w:hAnsi="Century Gothic"/>
          <w:b/>
          <w:bCs/>
          <w:color w:val="0070C0"/>
        </w:rPr>
        <w:t xml:space="preserve">odborný vzdělávací seminář </w:t>
      </w:r>
      <w:r w:rsidRPr="000A0263">
        <w:rPr>
          <w:rFonts w:ascii="Century Gothic" w:hAnsi="Century Gothic"/>
          <w:b/>
          <w:color w:val="0070C0"/>
        </w:rPr>
        <w:t xml:space="preserve">pro pracovníky dětských oddělení knihoven </w:t>
      </w:r>
      <w:r w:rsidRPr="000A0263">
        <w:rPr>
          <w:rFonts w:ascii="Century Gothic" w:hAnsi="Century Gothic"/>
          <w:b/>
          <w:bCs/>
          <w:i/>
          <w:iCs/>
          <w:color w:val="0070C0"/>
        </w:rPr>
        <w:t>„</w:t>
      </w:r>
      <w:r w:rsidRPr="000A0263">
        <w:rPr>
          <w:rFonts w:ascii="Century Gothic" w:hAnsi="Century Gothic"/>
          <w:b/>
          <w:bCs/>
          <w:i/>
          <w:iCs/>
          <w:color w:val="002060"/>
        </w:rPr>
        <w:t>Kde se vzal komiks a pro koho je určen</w:t>
      </w:r>
      <w:r w:rsidRPr="000A0263">
        <w:rPr>
          <w:rFonts w:ascii="Century Gothic" w:hAnsi="Century Gothic"/>
          <w:b/>
          <w:bCs/>
          <w:i/>
          <w:iCs/>
          <w:color w:val="0070C0"/>
        </w:rPr>
        <w:t xml:space="preserve">“ </w:t>
      </w:r>
      <w:r w:rsidRPr="000A0263">
        <w:rPr>
          <w:rFonts w:ascii="Century Gothic" w:hAnsi="Century Gothic"/>
          <w:b/>
          <w:color w:val="0070C0"/>
        </w:rPr>
        <w:t xml:space="preserve">včetně workshopu s představením nápadů a námětů pod vedením Kláry Smolíkové a Jiřího Wolkra Procházky. Ve čtvrtek 5. 11. potom prezentace vybraných aktivit dobré praxe dětských knihoven – tzv. </w:t>
      </w:r>
      <w:r w:rsidRPr="000A0263">
        <w:rPr>
          <w:rFonts w:ascii="Century Gothic" w:hAnsi="Century Gothic"/>
          <w:b/>
          <w:bCs/>
          <w:color w:val="0070C0"/>
        </w:rPr>
        <w:t>„Mozkobraní“</w:t>
      </w:r>
      <w:r w:rsidRPr="000A0263">
        <w:rPr>
          <w:rFonts w:ascii="Century Gothic" w:hAnsi="Century Gothic"/>
          <w:b/>
          <w:color w:val="0070C0"/>
        </w:rPr>
        <w:t>.</w:t>
      </w:r>
    </w:p>
    <w:p w:rsidR="000A0263" w:rsidRPr="000A0263" w:rsidRDefault="000A0263" w:rsidP="000A0263">
      <w:pPr>
        <w:pStyle w:val="Default"/>
        <w:jc w:val="both"/>
        <w:rPr>
          <w:rFonts w:ascii="Century Gothic" w:hAnsi="Century Gothic" w:cs="Times New Roman"/>
          <w:b/>
          <w:color w:val="0070C0"/>
        </w:rPr>
      </w:pPr>
      <w:r>
        <w:rPr>
          <w:rFonts w:ascii="Century Gothic" w:hAnsi="Century Gothic"/>
          <w:b/>
          <w:bCs/>
          <w:color w:val="0070C0"/>
        </w:rPr>
        <w:t xml:space="preserve">   </w:t>
      </w:r>
      <w:r w:rsidRPr="000A0263">
        <w:rPr>
          <w:rFonts w:ascii="Century Gothic" w:hAnsi="Century Gothic"/>
          <w:b/>
          <w:bCs/>
          <w:color w:val="0070C0"/>
        </w:rPr>
        <w:t xml:space="preserve">VII. ročníkem pokračoval úspěšný </w:t>
      </w:r>
      <w:r w:rsidRPr="000A0263">
        <w:rPr>
          <w:rFonts w:ascii="Century Gothic" w:hAnsi="Century Gothic"/>
          <w:b/>
          <w:bCs/>
          <w:color w:val="002060"/>
        </w:rPr>
        <w:t>projekt Už jsem čtenář – Knížka pro prvňáčka</w:t>
      </w:r>
      <w:r w:rsidRPr="000A0263">
        <w:rPr>
          <w:rFonts w:ascii="Century Gothic" w:hAnsi="Century Gothic"/>
          <w:b/>
          <w:bCs/>
          <w:color w:val="0070C0"/>
        </w:rPr>
        <w:t xml:space="preserve">. </w:t>
      </w:r>
      <w:r w:rsidRPr="000A0263">
        <w:rPr>
          <w:rFonts w:ascii="Century Gothic" w:hAnsi="Century Gothic"/>
          <w:b/>
          <w:color w:val="0070C0"/>
        </w:rPr>
        <w:t>Cílem projektu je rozvoj četby hned od prvních měsíců školní docházky dětí, vytvoření základů návyku pravidelného čtení a potřeby využívat pro získávání vědomostí veřejné nebo školní knihovny i ostatní kulturní instituce v místě bydliště.</w:t>
      </w:r>
      <w:r w:rsidRPr="000A0263">
        <w:rPr>
          <w:rFonts w:ascii="Century Gothic" w:hAnsi="Century Gothic"/>
          <w:b/>
          <w:bCs/>
          <w:color w:val="0070C0"/>
        </w:rPr>
        <w:t xml:space="preserve"> </w:t>
      </w:r>
      <w:r w:rsidRPr="000A0263">
        <w:rPr>
          <w:rFonts w:ascii="Century Gothic" w:hAnsi="Century Gothic" w:cs="Times New Roman"/>
          <w:b/>
          <w:bCs/>
          <w:color w:val="0070C0"/>
        </w:rPr>
        <w:t xml:space="preserve">Ve školním roce 2014/2015 to byla knížka veršů Jiřího Žáčka </w:t>
      </w:r>
      <w:r w:rsidRPr="000A0263">
        <w:rPr>
          <w:rFonts w:ascii="Century Gothic" w:hAnsi="Century Gothic" w:cs="Times New Roman"/>
          <w:b/>
          <w:bCs/>
          <w:i/>
          <w:iCs/>
          <w:color w:val="0070C0"/>
        </w:rPr>
        <w:t xml:space="preserve">Odemyky zamyky </w:t>
      </w:r>
      <w:r w:rsidRPr="000A0263">
        <w:rPr>
          <w:rFonts w:ascii="Century Gothic" w:hAnsi="Century Gothic" w:cs="Times New Roman"/>
          <w:b/>
          <w:color w:val="0070C0"/>
        </w:rPr>
        <w:t xml:space="preserve">s ilustracemi Vhrsti (Vojtěcha Juríka). Stejně jako v předchozích letech knihu z části sponzorsky vydal MUDr. Stanislav Juhaňák v nakladatelství Triton. Velkou měrou přispěly starší děti účastí v charitativním projektu Čtení pomáhá, díky němuž bylo vydání podpořeno finanční částkou ve výši 100 000,- Kč. </w:t>
      </w:r>
      <w:r w:rsidRPr="000A0263">
        <w:rPr>
          <w:rFonts w:ascii="Century Gothic" w:hAnsi="Century Gothic"/>
          <w:b/>
          <w:bCs/>
          <w:color w:val="0070C0"/>
        </w:rPr>
        <w:t>Do projektu se v tomto školním roce přihlásilo 430 knihoven z celé republiky.</w:t>
      </w:r>
    </w:p>
    <w:p w:rsidR="000A0263" w:rsidRPr="000A0263" w:rsidRDefault="000A0263" w:rsidP="000A0263">
      <w:pPr>
        <w:autoSpaceDE w:val="0"/>
        <w:autoSpaceDN w:val="0"/>
        <w:adjustRightInd w:val="0"/>
        <w:jc w:val="both"/>
        <w:rPr>
          <w:rFonts w:ascii="Century Gothic" w:hAnsi="Century Gothic"/>
          <w:b/>
          <w:color w:val="0070C0"/>
        </w:rPr>
      </w:pPr>
      <w:r>
        <w:rPr>
          <w:rFonts w:ascii="Century Gothic" w:hAnsi="Century Gothic"/>
          <w:b/>
          <w:color w:val="0070C0"/>
        </w:rPr>
        <w:t xml:space="preserve">   </w:t>
      </w:r>
      <w:r w:rsidRPr="000A0263">
        <w:rPr>
          <w:rFonts w:ascii="Century Gothic" w:hAnsi="Century Gothic"/>
          <w:b/>
          <w:color w:val="0070C0"/>
        </w:rPr>
        <w:t xml:space="preserve">Ve středu 15. dubna 2015 v Památníku národního písemnictví v Praze na Strahově za přítomnosti spisovatelů, ilustrátorů a dětí z Bánova, Čelákovic, Davle, Kardašovy Řečice, Prahy a Uherského Hradiště slavnostně vyvrcholil už </w:t>
      </w:r>
      <w:r w:rsidRPr="000A0263">
        <w:rPr>
          <w:rFonts w:ascii="Century Gothic" w:hAnsi="Century Gothic"/>
          <w:b/>
          <w:bCs/>
          <w:color w:val="0070C0"/>
        </w:rPr>
        <w:t xml:space="preserve">XXII. ročník celostátní ankety o nejhezčí a nejoblíbenější knihu pro děti, vydanou v předchozím roce, </w:t>
      </w:r>
      <w:r w:rsidRPr="000A0263">
        <w:rPr>
          <w:rFonts w:ascii="Century Gothic" w:hAnsi="Century Gothic"/>
          <w:b/>
          <w:bCs/>
          <w:color w:val="002060"/>
        </w:rPr>
        <w:t>SUK – Čteme všichni</w:t>
      </w:r>
      <w:r w:rsidRPr="000A0263">
        <w:rPr>
          <w:rFonts w:ascii="Century Gothic" w:hAnsi="Century Gothic"/>
          <w:b/>
          <w:color w:val="0070C0"/>
        </w:rPr>
        <w:t>. Akce je součástí oslav Mezinárodního dne dětské knihy. Název je odvozen od jména Václava Františka Suka, významného teoretika v oblasti literatury pro mládež a zakladatele jediné vědecké knihovny zaměřené na problematiku literatury pro děti a mládež, Sukovy studijní knihovny literatury pro mládež.</w:t>
      </w:r>
      <w:r w:rsidRPr="000A0263">
        <w:rPr>
          <w:rFonts w:ascii="Century Gothic" w:hAnsi="Century Gothic"/>
          <w:b/>
          <w:bCs/>
          <w:color w:val="0070C0"/>
        </w:rPr>
        <w:t xml:space="preserve"> Počet zapojených dětských čtenářů letos bohužel klesl na hranici 1.800, knihovnice a knihovníci poslali 202 hlasy. </w:t>
      </w:r>
      <w:r w:rsidRPr="000A0263">
        <w:rPr>
          <w:rFonts w:ascii="Century Gothic" w:hAnsi="Century Gothic"/>
          <w:b/>
          <w:color w:val="0070C0"/>
        </w:rPr>
        <w:t>V letošním roce bylo poprvé umožněno hlasování i prostřednictvím webového formuláře. Z celkového počtu dětí hlasovala elektronicky asi pětina, z knihovníků 57 lidí.</w:t>
      </w:r>
    </w:p>
    <w:p w:rsidR="000A0263" w:rsidRDefault="000A0263" w:rsidP="000E2D7B">
      <w:pPr>
        <w:autoSpaceDE w:val="0"/>
        <w:autoSpaceDN w:val="0"/>
        <w:adjustRightInd w:val="0"/>
        <w:jc w:val="both"/>
        <w:rPr>
          <w:rFonts w:ascii="Century Gothic" w:hAnsi="Century Gothic"/>
          <w:b/>
          <w:color w:val="0070C0"/>
        </w:rPr>
      </w:pPr>
      <w:r>
        <w:rPr>
          <w:rFonts w:ascii="Century Gothic" w:hAnsi="Century Gothic"/>
          <w:b/>
          <w:bCs/>
          <w:color w:val="0070C0"/>
        </w:rPr>
        <w:t xml:space="preserve">   </w:t>
      </w:r>
      <w:r w:rsidRPr="000A0263">
        <w:rPr>
          <w:rFonts w:ascii="Century Gothic" w:hAnsi="Century Gothic"/>
          <w:b/>
          <w:bCs/>
          <w:color w:val="0070C0"/>
        </w:rPr>
        <w:t xml:space="preserve">XV. ročník </w:t>
      </w:r>
      <w:r w:rsidRPr="000A0263">
        <w:rPr>
          <w:rFonts w:ascii="Century Gothic" w:hAnsi="Century Gothic"/>
          <w:b/>
          <w:bCs/>
          <w:color w:val="002060"/>
        </w:rPr>
        <w:t xml:space="preserve">Noci s Andersenem </w:t>
      </w:r>
      <w:r w:rsidRPr="000A0263">
        <w:rPr>
          <w:rFonts w:ascii="Century Gothic" w:hAnsi="Century Gothic"/>
          <w:b/>
          <w:color w:val="0070C0"/>
        </w:rPr>
        <w:t xml:space="preserve">(NSA) </w:t>
      </w:r>
      <w:r w:rsidRPr="000A0263">
        <w:rPr>
          <w:rFonts w:ascii="Century Gothic" w:hAnsi="Century Gothic"/>
          <w:b/>
          <w:bCs/>
          <w:color w:val="0070C0"/>
        </w:rPr>
        <w:t xml:space="preserve">v pátek 27. března 2015 napočítal 93 526 dětí a dospělých z 21 zemí světa, kteří „spali“ na celkem 1 522 místech naší planety. </w:t>
      </w:r>
      <w:r w:rsidRPr="000A0263">
        <w:rPr>
          <w:rFonts w:ascii="Century Gothic" w:hAnsi="Century Gothic"/>
          <w:b/>
          <w:color w:val="0070C0"/>
        </w:rPr>
        <w:t>V České republice se zapojilo 1 216 míst, z toho bylo 619 knihoven, 514 škol a 83 dalších institucí. Na Slovensku to bylo 235 knihoven a škol, nocovalo se také na 36 místech v Polsku, 9 ve Slovinsku a 26 místech v dalších zemích – v Chorvatsku, Bulharsku, Bosně a Hercegovině, Řecku, Španělsku, Velké Británii, Německu, Francii, Itálii, Švýcarsku, Dánsku, ve Spojených státech amerických a Austrálii, v Izraeli, Keni v Africe a n</w:t>
      </w:r>
      <w:r>
        <w:rPr>
          <w:rFonts w:ascii="Century Gothic" w:hAnsi="Century Gothic"/>
          <w:b/>
          <w:color w:val="0070C0"/>
        </w:rPr>
        <w:t xml:space="preserve">a Novém Zélandu. </w:t>
      </w:r>
    </w:p>
    <w:p w:rsidR="000E2D7B" w:rsidRPr="000E2D7B" w:rsidRDefault="000A0263" w:rsidP="000E2D7B">
      <w:pPr>
        <w:autoSpaceDE w:val="0"/>
        <w:autoSpaceDN w:val="0"/>
        <w:adjustRightInd w:val="0"/>
        <w:jc w:val="both"/>
        <w:rPr>
          <w:rFonts w:ascii="Century Gothic" w:hAnsi="Century Gothic"/>
          <w:b/>
          <w:color w:val="0070C0"/>
        </w:rPr>
      </w:pPr>
      <w:r w:rsidRPr="000E2D7B">
        <w:rPr>
          <w:rFonts w:ascii="Century Gothic" w:hAnsi="Century Gothic"/>
          <w:b/>
          <w:color w:val="0070C0"/>
        </w:rPr>
        <w:t xml:space="preserve"> </w:t>
      </w:r>
    </w:p>
    <w:p w:rsidR="00DB144A" w:rsidRPr="00E71074" w:rsidRDefault="00DB144A" w:rsidP="009E5709">
      <w:pPr>
        <w:jc w:val="right"/>
        <w:rPr>
          <w:rFonts w:ascii="Century Gothic" w:hAnsi="Century Gothic" w:cs="Arial,Bold"/>
          <w:b/>
          <w:bCs/>
          <w:color w:val="002060"/>
        </w:rPr>
      </w:pPr>
      <w:r w:rsidRPr="00E71074">
        <w:rPr>
          <w:rFonts w:ascii="Century Gothic" w:hAnsi="Century Gothic" w:cs="Arial,Bold"/>
          <w:b/>
          <w:bCs/>
          <w:color w:val="002060"/>
        </w:rPr>
        <w:t>KLUB LÉKAŘSKÝCH KNIHOVEN</w:t>
      </w:r>
    </w:p>
    <w:p w:rsidR="00DB144A" w:rsidRPr="002035D3" w:rsidRDefault="00DB144A" w:rsidP="009E5709"/>
    <w:p w:rsidR="00DB144A" w:rsidRDefault="00DB144A" w:rsidP="006F27C0">
      <w:pPr>
        <w:pStyle w:val="Default"/>
        <w:rPr>
          <w:rFonts w:ascii="Times New Roman" w:hAnsi="Times New Roman" w:cs="Times New Roman"/>
        </w:rPr>
      </w:pPr>
    </w:p>
    <w:p w:rsidR="00094AAB" w:rsidRPr="00595539" w:rsidRDefault="00100A02" w:rsidP="00595539">
      <w:pPr>
        <w:pStyle w:val="Default"/>
        <w:jc w:val="both"/>
        <w:rPr>
          <w:rFonts w:ascii="Century Gothic" w:hAnsi="Century Gothic" w:cs="Times New Roman"/>
          <w:b/>
          <w:color w:val="0070C0"/>
        </w:rPr>
      </w:pPr>
      <w:r>
        <w:rPr>
          <w:rFonts w:ascii="Century Gothic" w:hAnsi="Century Gothic" w:cs="Times New Roman"/>
          <w:b/>
          <w:color w:val="0070C0"/>
        </w:rPr>
        <w:t xml:space="preserve">   </w:t>
      </w:r>
      <w:r w:rsidR="00094AAB" w:rsidRPr="00595539">
        <w:rPr>
          <w:rFonts w:ascii="Century Gothic" w:hAnsi="Century Gothic"/>
          <w:b/>
          <w:color w:val="0070C0"/>
        </w:rPr>
        <w:t xml:space="preserve">Prioritou naší činnosti je zvyšování kvality služeb, standardizace </w:t>
      </w:r>
      <w:r w:rsidR="00595539">
        <w:rPr>
          <w:rFonts w:ascii="Century Gothic" w:hAnsi="Century Gothic"/>
          <w:b/>
          <w:color w:val="0070C0"/>
        </w:rPr>
        <w:t>procesů</w:t>
      </w:r>
      <w:r w:rsidR="00094AAB" w:rsidRPr="00595539">
        <w:rPr>
          <w:rFonts w:ascii="Century Gothic" w:hAnsi="Century Gothic"/>
          <w:b/>
          <w:color w:val="0070C0"/>
        </w:rPr>
        <w:t xml:space="preserve"> zpřístupňování informací pro široké spektrum uživatelů s orientací na zahraniční spolupráci.</w:t>
      </w:r>
      <w:r w:rsidR="00595539">
        <w:rPr>
          <w:rFonts w:ascii="Century Gothic" w:hAnsi="Century Gothic"/>
          <w:b/>
          <w:color w:val="0070C0"/>
        </w:rPr>
        <w:t xml:space="preserve"> </w:t>
      </w:r>
      <w:r w:rsidR="00094AAB" w:rsidRPr="00595539">
        <w:rPr>
          <w:rFonts w:ascii="Century Gothic" w:hAnsi="Century Gothic" w:cs="Times New Roman"/>
          <w:b/>
          <w:color w:val="0070C0"/>
        </w:rPr>
        <w:t xml:space="preserve">Činnosti v Klubu lékařských knihoven jsou zaměřeny především na </w:t>
      </w:r>
      <w:r w:rsidR="00595539">
        <w:rPr>
          <w:rFonts w:ascii="Century Gothic" w:hAnsi="Century Gothic"/>
          <w:b/>
          <w:color w:val="0070C0"/>
        </w:rPr>
        <w:t>prohlubování</w:t>
      </w:r>
      <w:r w:rsidR="00094AAB" w:rsidRPr="00595539">
        <w:rPr>
          <w:rFonts w:ascii="Century Gothic" w:hAnsi="Century Gothic" w:cs="Times New Roman"/>
          <w:b/>
          <w:color w:val="0070C0"/>
        </w:rPr>
        <w:t xml:space="preserve"> dovedností</w:t>
      </w:r>
      <w:r w:rsidR="00595539">
        <w:rPr>
          <w:rFonts w:ascii="Century Gothic" w:hAnsi="Century Gothic"/>
          <w:b/>
          <w:color w:val="0070C0"/>
        </w:rPr>
        <w:t xml:space="preserve"> knihovníků, kteří</w:t>
      </w:r>
      <w:r w:rsidR="00094AAB" w:rsidRPr="00595539">
        <w:rPr>
          <w:rFonts w:ascii="Century Gothic" w:hAnsi="Century Gothic" w:cs="Times New Roman"/>
          <w:b/>
          <w:color w:val="0070C0"/>
        </w:rPr>
        <w:t xml:space="preserve"> působí v oblasti služeb.</w:t>
      </w:r>
      <w:r w:rsidR="00595539">
        <w:rPr>
          <w:rFonts w:ascii="Century Gothic" w:hAnsi="Century Gothic"/>
          <w:b/>
          <w:color w:val="0070C0"/>
        </w:rPr>
        <w:t xml:space="preserve"> Klub se </w:t>
      </w:r>
      <w:r w:rsidR="00094AAB" w:rsidRPr="00595539">
        <w:rPr>
          <w:rFonts w:ascii="Century Gothic" w:hAnsi="Century Gothic" w:cs="Times New Roman"/>
          <w:b/>
          <w:color w:val="0070C0"/>
        </w:rPr>
        <w:t>spolupodílí na přípravě a organizování e-learningových kurzů, podpor</w:t>
      </w:r>
      <w:r w:rsidR="00595539">
        <w:rPr>
          <w:rFonts w:ascii="Century Gothic" w:hAnsi="Century Gothic"/>
          <w:b/>
          <w:color w:val="0070C0"/>
        </w:rPr>
        <w:t>ou</w:t>
      </w:r>
      <w:r w:rsidR="00094AAB" w:rsidRPr="00595539">
        <w:rPr>
          <w:rFonts w:ascii="Century Gothic" w:hAnsi="Century Gothic" w:cs="Times New Roman"/>
          <w:b/>
          <w:color w:val="0070C0"/>
        </w:rPr>
        <w:t xml:space="preserve"> </w:t>
      </w:r>
      <w:r w:rsidR="00595539">
        <w:rPr>
          <w:rFonts w:ascii="Century Gothic" w:hAnsi="Century Gothic" w:cs="Times New Roman"/>
          <w:b/>
          <w:color w:val="0070C0"/>
        </w:rPr>
        <w:t>elektronického učení</w:t>
      </w:r>
      <w:r w:rsidR="00094AAB" w:rsidRPr="00595539">
        <w:rPr>
          <w:rFonts w:ascii="Century Gothic" w:hAnsi="Century Gothic" w:cs="Times New Roman"/>
          <w:b/>
          <w:color w:val="0070C0"/>
        </w:rPr>
        <w:t xml:space="preserve"> </w:t>
      </w:r>
      <w:r w:rsidR="00595539">
        <w:rPr>
          <w:rFonts w:ascii="Century Gothic" w:hAnsi="Century Gothic"/>
          <w:b/>
          <w:color w:val="0070C0"/>
        </w:rPr>
        <w:t>zvyšuje</w:t>
      </w:r>
      <w:r w:rsidR="00094AAB" w:rsidRPr="00595539">
        <w:rPr>
          <w:rFonts w:ascii="Century Gothic" w:hAnsi="Century Gothic" w:cs="Times New Roman"/>
          <w:b/>
          <w:color w:val="0070C0"/>
        </w:rPr>
        <w:t xml:space="preserve"> vzájemnou odbornou informovanost.</w:t>
      </w:r>
      <w:r w:rsidR="00595539">
        <w:rPr>
          <w:rFonts w:ascii="Century Gothic" w:hAnsi="Century Gothic"/>
          <w:b/>
          <w:color w:val="0070C0"/>
        </w:rPr>
        <w:t xml:space="preserve"> </w:t>
      </w:r>
      <w:r w:rsidR="00094AAB" w:rsidRPr="00595539">
        <w:rPr>
          <w:rFonts w:ascii="Century Gothic" w:hAnsi="Century Gothic" w:cs="Times New Roman"/>
          <w:b/>
          <w:color w:val="0070C0"/>
        </w:rPr>
        <w:t xml:space="preserve"> Výsledky průzkumových aktivit, na kterých se Klub podílí, s </w:t>
      </w:r>
      <w:r w:rsidR="00595539">
        <w:rPr>
          <w:rFonts w:ascii="Century Gothic" w:hAnsi="Century Gothic" w:cs="Times New Roman"/>
          <w:b/>
          <w:color w:val="0070C0"/>
        </w:rPr>
        <w:t>cílem</w:t>
      </w:r>
      <w:r w:rsidR="00094AAB" w:rsidRPr="00595539">
        <w:rPr>
          <w:rFonts w:ascii="Century Gothic" w:hAnsi="Century Gothic" w:cs="Times New Roman"/>
          <w:b/>
          <w:color w:val="0070C0"/>
        </w:rPr>
        <w:t xml:space="preserve"> sledovat  a analyzovat uživatelské potřeb</w:t>
      </w:r>
      <w:r w:rsidR="00595539">
        <w:rPr>
          <w:rFonts w:ascii="Century Gothic" w:hAnsi="Century Gothic"/>
          <w:b/>
          <w:color w:val="0070C0"/>
        </w:rPr>
        <w:t xml:space="preserve">y, jsou určujícími hybateli </w:t>
      </w:r>
      <w:r w:rsidR="00094AAB" w:rsidRPr="00595539">
        <w:rPr>
          <w:rFonts w:ascii="Century Gothic" w:hAnsi="Century Gothic" w:cs="Times New Roman"/>
          <w:b/>
          <w:color w:val="0070C0"/>
        </w:rPr>
        <w:t>pro zvyšování uživatelské spokojenost</w:t>
      </w:r>
      <w:r w:rsidR="00595539">
        <w:rPr>
          <w:rFonts w:ascii="Century Gothic" w:hAnsi="Century Gothic"/>
          <w:b/>
          <w:color w:val="0070C0"/>
        </w:rPr>
        <w:t>i a pro</w:t>
      </w:r>
      <w:r w:rsidR="00094AAB" w:rsidRPr="00595539">
        <w:rPr>
          <w:rFonts w:ascii="Century Gothic" w:hAnsi="Century Gothic" w:cs="Times New Roman"/>
          <w:b/>
          <w:color w:val="0070C0"/>
        </w:rPr>
        <w:t xml:space="preserve"> rozšiř</w:t>
      </w:r>
      <w:r w:rsidR="00595539">
        <w:rPr>
          <w:rFonts w:ascii="Century Gothic" w:hAnsi="Century Gothic"/>
          <w:b/>
          <w:color w:val="0070C0"/>
        </w:rPr>
        <w:t>ování</w:t>
      </w:r>
      <w:r w:rsidR="00094AAB" w:rsidRPr="00595539">
        <w:rPr>
          <w:rFonts w:ascii="Century Gothic" w:hAnsi="Century Gothic" w:cs="Times New Roman"/>
          <w:b/>
          <w:color w:val="0070C0"/>
        </w:rPr>
        <w:t xml:space="preserve"> povědomí profesní etiky. (</w:t>
      </w:r>
      <w:hyperlink r:id="rId12" w:history="1">
        <w:r w:rsidR="00094AAB" w:rsidRPr="00595539">
          <w:rPr>
            <w:rStyle w:val="Hypertextovodkaz"/>
            <w:rFonts w:ascii="Century Gothic" w:hAnsi="Century Gothic"/>
            <w:b/>
            <w:color w:val="0070C0"/>
          </w:rPr>
          <w:t>http://skip.nkp.cz/CoKodex.htm</w:t>
        </w:r>
      </w:hyperlink>
      <w:r w:rsidR="00094AAB" w:rsidRPr="00595539">
        <w:rPr>
          <w:rFonts w:ascii="Century Gothic" w:hAnsi="Century Gothic" w:cs="Times New Roman"/>
          <w:b/>
          <w:color w:val="0070C0"/>
        </w:rPr>
        <w:t>)</w:t>
      </w:r>
      <w:r w:rsidR="00595539">
        <w:rPr>
          <w:rFonts w:ascii="Century Gothic" w:hAnsi="Century Gothic"/>
          <w:b/>
          <w:color w:val="0070C0"/>
        </w:rPr>
        <w:t xml:space="preserve">. </w:t>
      </w:r>
      <w:r w:rsidR="00094AAB" w:rsidRPr="00595539">
        <w:rPr>
          <w:rFonts w:ascii="Century Gothic" w:hAnsi="Century Gothic" w:cs="Times New Roman"/>
          <w:b/>
          <w:color w:val="0070C0"/>
        </w:rPr>
        <w:t xml:space="preserve">Ke dni 30.10.2015 bylo  registrováno 29 členů KLK ze všech regionů ČR. </w:t>
      </w:r>
    </w:p>
    <w:p w:rsidR="00595539" w:rsidRDefault="00595539" w:rsidP="00595539">
      <w:pPr>
        <w:jc w:val="both"/>
        <w:rPr>
          <w:rFonts w:ascii="Century Gothic" w:hAnsi="Century Gothic"/>
          <w:b/>
          <w:color w:val="0070C0"/>
        </w:rPr>
      </w:pPr>
      <w:r>
        <w:rPr>
          <w:rFonts w:ascii="Century Gothic" w:hAnsi="Century Gothic"/>
          <w:b/>
          <w:color w:val="0070C0"/>
        </w:rPr>
        <w:t xml:space="preserve">   </w:t>
      </w:r>
      <w:r w:rsidR="00094AAB" w:rsidRPr="00595539">
        <w:rPr>
          <w:rFonts w:ascii="Century Gothic" w:hAnsi="Century Gothic"/>
          <w:b/>
          <w:color w:val="0070C0"/>
        </w:rPr>
        <w:t>V termínu 27.4. - 7.6.2015 proběhl ve spolupráci</w:t>
      </w:r>
      <w:r>
        <w:rPr>
          <w:rFonts w:ascii="Century Gothic" w:hAnsi="Century Gothic"/>
          <w:b/>
          <w:color w:val="0070C0"/>
        </w:rPr>
        <w:t xml:space="preserve"> K</w:t>
      </w:r>
      <w:r w:rsidR="00A769D3">
        <w:rPr>
          <w:rFonts w:ascii="Century Gothic" w:hAnsi="Century Gothic"/>
          <w:b/>
          <w:color w:val="0070C0"/>
        </w:rPr>
        <w:t>l</w:t>
      </w:r>
      <w:r>
        <w:rPr>
          <w:rFonts w:ascii="Century Gothic" w:hAnsi="Century Gothic"/>
          <w:b/>
          <w:color w:val="0070C0"/>
        </w:rPr>
        <w:t>ubu lékařských knihoven</w:t>
      </w:r>
      <w:r w:rsidR="00094AAB" w:rsidRPr="00595539">
        <w:rPr>
          <w:rFonts w:ascii="Century Gothic" w:hAnsi="Century Gothic"/>
          <w:b/>
          <w:color w:val="0070C0"/>
        </w:rPr>
        <w:t xml:space="preserve"> </w:t>
      </w:r>
      <w:r w:rsidR="00A769D3">
        <w:rPr>
          <w:rFonts w:ascii="Century Gothic" w:hAnsi="Century Gothic"/>
          <w:b/>
          <w:color w:val="0070C0"/>
        </w:rPr>
        <w:t xml:space="preserve"> a</w:t>
      </w:r>
      <w:r>
        <w:rPr>
          <w:rFonts w:ascii="Century Gothic" w:hAnsi="Century Gothic"/>
          <w:b/>
          <w:color w:val="0070C0"/>
        </w:rPr>
        <w:t> Národní lékařské knihovny</w:t>
      </w:r>
      <w:r w:rsidR="00094AAB" w:rsidRPr="00595539">
        <w:rPr>
          <w:rFonts w:ascii="Century Gothic" w:hAnsi="Century Gothic"/>
          <w:b/>
          <w:color w:val="0070C0"/>
        </w:rPr>
        <w:t xml:space="preserve"> (VISK2)  e-learningový kurs  „</w:t>
      </w:r>
      <w:r w:rsidR="00094AAB" w:rsidRPr="00595539">
        <w:rPr>
          <w:rFonts w:ascii="Century Gothic" w:hAnsi="Century Gothic"/>
          <w:b/>
          <w:color w:val="002060"/>
          <w:lang w:val="en"/>
        </w:rPr>
        <w:t>Vyhledávání vědeckých informací ve specializovaných databázích se zaměřením na zdroje pro EBM (evidence based medicine) v prostředí NLK</w:t>
      </w:r>
      <w:r w:rsidR="00094AAB" w:rsidRPr="00595539">
        <w:rPr>
          <w:rFonts w:ascii="Century Gothic" w:hAnsi="Century Gothic"/>
          <w:b/>
          <w:color w:val="0070C0"/>
          <w:lang w:val="en"/>
        </w:rPr>
        <w:t>”, kterého se účastnilo 36 studentů.</w:t>
      </w:r>
      <w:r>
        <w:rPr>
          <w:rFonts w:ascii="Century Gothic" w:hAnsi="Century Gothic"/>
          <w:b/>
          <w:color w:val="0070C0"/>
        </w:rPr>
        <w:t xml:space="preserve"> Významnou akcí Klubu lékařských knihoven</w:t>
      </w:r>
      <w:r w:rsidR="00094AAB" w:rsidRPr="00595539">
        <w:rPr>
          <w:rFonts w:ascii="Century Gothic" w:hAnsi="Century Gothic"/>
          <w:b/>
          <w:color w:val="0070C0"/>
        </w:rPr>
        <w:t xml:space="preserve">, které se účastnili nejenom členové, ale i ostatní  knihovníci v celkovém počtu 29, bylo pracovní setkání lékařských knihovníků  dne 6.10.2015 v čítárně Národní lékařské knihovny v Praze. Na setkání s tématem „ </w:t>
      </w:r>
      <w:r w:rsidR="00094AAB" w:rsidRPr="00595539">
        <w:rPr>
          <w:rFonts w:ascii="Century Gothic" w:hAnsi="Century Gothic"/>
          <w:b/>
          <w:color w:val="002060"/>
          <w:lang w:val="en"/>
        </w:rPr>
        <w:t>Profesionalita a komunikační styl knihovníků</w:t>
      </w:r>
      <w:r w:rsidR="00A769D3">
        <w:rPr>
          <w:rFonts w:ascii="Century Gothic" w:hAnsi="Century Gothic"/>
          <w:b/>
          <w:color w:val="0070C0"/>
          <w:lang w:val="en"/>
        </w:rPr>
        <w:t>”</w:t>
      </w:r>
      <w:r w:rsidR="00094AAB" w:rsidRPr="00595539">
        <w:rPr>
          <w:rFonts w:ascii="Century Gothic" w:hAnsi="Century Gothic"/>
          <w:b/>
          <w:color w:val="0070C0"/>
          <w:lang w:val="en"/>
        </w:rPr>
        <w:t xml:space="preserve"> uskutečněném </w:t>
      </w:r>
      <w:r>
        <w:rPr>
          <w:rFonts w:ascii="Century Gothic" w:hAnsi="Century Gothic"/>
          <w:b/>
          <w:color w:val="0070C0"/>
        </w:rPr>
        <w:t xml:space="preserve"> ve spolupráci se SKIP</w:t>
      </w:r>
      <w:r w:rsidR="00094AAB" w:rsidRPr="00595539">
        <w:rPr>
          <w:rFonts w:ascii="Century Gothic" w:hAnsi="Century Gothic"/>
          <w:b/>
          <w:color w:val="0070C0"/>
        </w:rPr>
        <w:t xml:space="preserve"> pro lékařské knihovníky i jiné zájemce, jsme  se  společně zaměřily na téma smyslu a významu knihovny pro vzdělávání. Připravené přednášky lektorů i  sdělení „terénních“ pracovníků  o  zkušenostech konzultační práce s uživatelem, přinesly   možnost sebereflexe pod vedením koučky Mgr. Hofmannové, která vedla výcvik  jak zaujmout, motivovat, inspirovat, zbavit se trémy, </w:t>
      </w:r>
      <w:r>
        <w:rPr>
          <w:rFonts w:ascii="Century Gothic" w:hAnsi="Century Gothic"/>
          <w:b/>
          <w:color w:val="0070C0"/>
        </w:rPr>
        <w:t>naslouchat a sdělovat informace</w:t>
      </w:r>
      <w:r w:rsidR="00094AAB" w:rsidRPr="00595539">
        <w:rPr>
          <w:rFonts w:ascii="Century Gothic" w:hAnsi="Century Gothic"/>
          <w:b/>
          <w:color w:val="0070C0"/>
        </w:rPr>
        <w:t>.</w:t>
      </w:r>
      <w:r>
        <w:rPr>
          <w:rFonts w:ascii="Century Gothic" w:hAnsi="Century Gothic"/>
          <w:b/>
          <w:color w:val="0070C0"/>
        </w:rPr>
        <w:t xml:space="preserve"> </w:t>
      </w:r>
      <w:r w:rsidR="00094AAB" w:rsidRPr="00595539">
        <w:rPr>
          <w:rFonts w:ascii="Century Gothic" w:hAnsi="Century Gothic"/>
          <w:b/>
          <w:color w:val="0070C0"/>
        </w:rPr>
        <w:t xml:space="preserve">Formát setkání anoncovaný jako zážitkový workshop se setkal s dobrou  odezvou. </w:t>
      </w:r>
      <w:r>
        <w:rPr>
          <w:rFonts w:ascii="Century Gothic" w:hAnsi="Century Gothic"/>
          <w:b/>
          <w:color w:val="0070C0"/>
        </w:rPr>
        <w:t>Seminář</w:t>
      </w:r>
      <w:r w:rsidR="00094AAB" w:rsidRPr="00595539">
        <w:rPr>
          <w:rFonts w:ascii="Century Gothic" w:hAnsi="Century Gothic"/>
          <w:b/>
          <w:color w:val="0070C0"/>
        </w:rPr>
        <w:t xml:space="preserve"> byl financován z Programu MK ČR </w:t>
      </w:r>
      <w:smartTag w:uri="urn:schemas-microsoft-com:office:smarttags" w:element="PersonName">
        <w:r w:rsidR="00094AAB" w:rsidRPr="00595539">
          <w:rPr>
            <w:rFonts w:ascii="Century Gothic" w:hAnsi="Century Gothic"/>
            <w:b/>
            <w:color w:val="0070C0"/>
          </w:rPr>
          <w:t>Knihovna</w:t>
        </w:r>
      </w:smartTag>
      <w:r w:rsidR="00094AAB" w:rsidRPr="00595539">
        <w:rPr>
          <w:rFonts w:ascii="Century Gothic" w:hAnsi="Century Gothic"/>
          <w:b/>
          <w:color w:val="0070C0"/>
        </w:rPr>
        <w:t xml:space="preserve"> 21. století.</w:t>
      </w:r>
    </w:p>
    <w:p w:rsidR="00094AAB" w:rsidRPr="00637416" w:rsidRDefault="00595539" w:rsidP="00637416">
      <w:pPr>
        <w:jc w:val="both"/>
        <w:rPr>
          <w:rFonts w:ascii="Century Gothic" w:hAnsi="Century Gothic"/>
          <w:b/>
          <w:color w:val="0070C0"/>
        </w:rPr>
      </w:pPr>
      <w:r>
        <w:rPr>
          <w:rFonts w:ascii="Century Gothic" w:hAnsi="Century Gothic"/>
          <w:b/>
          <w:color w:val="0070C0"/>
        </w:rPr>
        <w:t xml:space="preserve">   </w:t>
      </w:r>
      <w:r w:rsidR="00094AAB" w:rsidRPr="00595539">
        <w:rPr>
          <w:rStyle w:val="Siln"/>
          <w:rFonts w:ascii="Century Gothic" w:hAnsi="Century Gothic"/>
          <w:color w:val="0070C0"/>
        </w:rPr>
        <w:t xml:space="preserve">Výbor Klubu </w:t>
      </w:r>
      <w:r>
        <w:rPr>
          <w:rStyle w:val="Siln"/>
          <w:rFonts w:ascii="Century Gothic" w:hAnsi="Century Gothic"/>
          <w:color w:val="0070C0"/>
        </w:rPr>
        <w:t>se sešel</w:t>
      </w:r>
      <w:r w:rsidR="00094AAB" w:rsidRPr="00595539">
        <w:rPr>
          <w:rStyle w:val="Siln"/>
          <w:rFonts w:ascii="Century Gothic" w:hAnsi="Century Gothic"/>
          <w:color w:val="0070C0"/>
        </w:rPr>
        <w:t xml:space="preserve"> 18. 6.10.2015 ve Zlíně, 6.10.2015 v Praze,  další setkání </w:t>
      </w:r>
      <w:r w:rsidR="00637416">
        <w:rPr>
          <w:rStyle w:val="Siln"/>
          <w:rFonts w:ascii="Century Gothic" w:hAnsi="Century Gothic"/>
          <w:color w:val="0070C0"/>
        </w:rPr>
        <w:t>bylo</w:t>
      </w:r>
      <w:r w:rsidR="00094AAB" w:rsidRPr="00595539">
        <w:rPr>
          <w:rStyle w:val="Siln"/>
          <w:rFonts w:ascii="Century Gothic" w:hAnsi="Century Gothic"/>
          <w:color w:val="0070C0"/>
        </w:rPr>
        <w:t xml:space="preserve">  plánováno na 8.12.2015. </w:t>
      </w:r>
      <w:r w:rsidR="00094AAB" w:rsidRPr="00595539">
        <w:rPr>
          <w:rFonts w:ascii="Century Gothic" w:hAnsi="Century Gothic"/>
          <w:b/>
          <w:color w:val="0070C0"/>
        </w:rPr>
        <w:t xml:space="preserve">Na programech výboru </w:t>
      </w:r>
      <w:r w:rsidR="00637416">
        <w:rPr>
          <w:rFonts w:ascii="Century Gothic" w:hAnsi="Century Gothic"/>
          <w:b/>
          <w:color w:val="0070C0"/>
        </w:rPr>
        <w:t>byla diskutována otázka kvality</w:t>
      </w:r>
      <w:r w:rsidR="00094AAB" w:rsidRPr="00595539">
        <w:rPr>
          <w:rFonts w:ascii="Century Gothic" w:hAnsi="Century Gothic"/>
          <w:b/>
          <w:color w:val="0070C0"/>
        </w:rPr>
        <w:t xml:space="preserve"> zdravotnických informací pro laiky.  Členové  Klubu  se od roku </w:t>
      </w:r>
      <w:r>
        <w:rPr>
          <w:rFonts w:ascii="Century Gothic" w:hAnsi="Century Gothic"/>
          <w:b/>
          <w:color w:val="0070C0"/>
        </w:rPr>
        <w:t xml:space="preserve"> 2015</w:t>
      </w:r>
      <w:r w:rsidR="00094AAB" w:rsidRPr="00595539">
        <w:rPr>
          <w:rFonts w:ascii="Century Gothic" w:hAnsi="Century Gothic"/>
          <w:b/>
          <w:color w:val="0070C0"/>
        </w:rPr>
        <w:t xml:space="preserve">  intenzivněji podílejí  na poradenství  v rozšiřujících se aktivitách v oblasti „Informací o zdraví a nemoci pro občana „, v NLK . Databázi odborných</w:t>
      </w:r>
      <w:r w:rsidR="00094AAB" w:rsidRPr="00595539">
        <w:rPr>
          <w:color w:val="0070C0"/>
        </w:rPr>
        <w:t xml:space="preserve"> </w:t>
      </w:r>
      <w:r w:rsidR="00094AAB" w:rsidRPr="00637416">
        <w:rPr>
          <w:rFonts w:ascii="Century Gothic" w:hAnsi="Century Gothic"/>
          <w:b/>
          <w:color w:val="0070C0"/>
        </w:rPr>
        <w:t>článků BMČ, která  zahrnuje  kategorií informací určených odborníkem pro laiky lze považovat za výchozí kvalitní zdroj.</w:t>
      </w:r>
      <w:r w:rsidR="00637416">
        <w:rPr>
          <w:rFonts w:ascii="Century Gothic" w:hAnsi="Century Gothic"/>
          <w:b/>
          <w:color w:val="0070C0"/>
        </w:rPr>
        <w:t xml:space="preserve"> </w:t>
      </w:r>
      <w:r w:rsidR="00094AAB" w:rsidRPr="00637416">
        <w:rPr>
          <w:rFonts w:ascii="Century Gothic" w:hAnsi="Century Gothic"/>
          <w:b/>
          <w:color w:val="0070C0"/>
        </w:rPr>
        <w:t>Trvalé téma pro rok 2016: Formulovat  možno</w:t>
      </w:r>
      <w:r w:rsidR="00637416">
        <w:rPr>
          <w:rFonts w:ascii="Century Gothic" w:hAnsi="Century Gothic"/>
          <w:b/>
          <w:color w:val="0070C0"/>
        </w:rPr>
        <w:t>sti metodické podpory NLK v oblasti doporučení</w:t>
      </w:r>
      <w:r w:rsidR="00094AAB" w:rsidRPr="00637416">
        <w:rPr>
          <w:rFonts w:ascii="Century Gothic" w:hAnsi="Century Gothic"/>
          <w:b/>
          <w:color w:val="0070C0"/>
        </w:rPr>
        <w:t xml:space="preserve"> kvalitních informačních zdrojů pro posilování zdravotní gramotnosti občanů prostřednictvím veřejných knihoven.</w:t>
      </w:r>
      <w:r w:rsidR="00637416">
        <w:rPr>
          <w:rFonts w:ascii="Century Gothic" w:hAnsi="Century Gothic"/>
          <w:b/>
          <w:color w:val="0070C0"/>
        </w:rPr>
        <w:t xml:space="preserve"> </w:t>
      </w:r>
      <w:r w:rsidR="00094AAB" w:rsidRPr="00637416">
        <w:rPr>
          <w:rFonts w:ascii="Century Gothic" w:hAnsi="Century Gothic"/>
          <w:b/>
          <w:color w:val="0070C0"/>
        </w:rPr>
        <w:t>O či</w:t>
      </w:r>
      <w:r w:rsidR="00A769D3">
        <w:rPr>
          <w:rFonts w:ascii="Century Gothic" w:hAnsi="Century Gothic"/>
          <w:b/>
          <w:color w:val="0070C0"/>
        </w:rPr>
        <w:t xml:space="preserve">nnosti KLK v roce 2015  byli  </w:t>
      </w:r>
      <w:r w:rsidR="00094AAB" w:rsidRPr="00637416">
        <w:rPr>
          <w:rFonts w:ascii="Century Gothic" w:hAnsi="Century Gothic"/>
          <w:b/>
          <w:color w:val="0070C0"/>
        </w:rPr>
        <w:t>informováni členové Konzultační skupiny Reglek, na pracovních jednáních 18.6. 2015 ve Zlíně a 8.12. 15 v Praze, Informace pro členy klubu jsou zveřejňovány na:</w:t>
      </w:r>
    </w:p>
    <w:p w:rsidR="00094AAB" w:rsidRPr="00637416" w:rsidRDefault="006B6E9D" w:rsidP="00094AAB">
      <w:pPr>
        <w:rPr>
          <w:rFonts w:ascii="Century Gothic" w:hAnsi="Century Gothic"/>
          <w:b/>
          <w:color w:val="0070C0"/>
        </w:rPr>
      </w:pPr>
      <w:hyperlink r:id="rId13" w:history="1">
        <w:r w:rsidR="00094AAB" w:rsidRPr="00637416">
          <w:rPr>
            <w:rStyle w:val="Hypertextovodkaz"/>
            <w:rFonts w:ascii="Century Gothic" w:hAnsi="Century Gothic"/>
            <w:b/>
            <w:color w:val="0070C0"/>
          </w:rPr>
          <w:t>http://www.nlk.cz/informace-o-nlk/spoluprace/klub-lekarskych-knihoven</w:t>
        </w:r>
      </w:hyperlink>
    </w:p>
    <w:p w:rsidR="00637416" w:rsidRPr="00100A02" w:rsidRDefault="00094AAB" w:rsidP="00637416">
      <w:pPr>
        <w:jc w:val="both"/>
        <w:rPr>
          <w:rFonts w:ascii="Century Gothic" w:hAnsi="Century Gothic"/>
          <w:b/>
          <w:color w:val="0070C0"/>
        </w:rPr>
      </w:pPr>
      <w:r w:rsidRPr="00637416">
        <w:rPr>
          <w:rFonts w:ascii="Century Gothic" w:hAnsi="Century Gothic"/>
          <w:b/>
          <w:color w:val="002060"/>
        </w:rPr>
        <w:t>a v elektronickém časopisu Lékařská knihovna.</w:t>
      </w:r>
      <w:r w:rsidR="00637416">
        <w:rPr>
          <w:rFonts w:ascii="Century Gothic" w:hAnsi="Century Gothic"/>
          <w:b/>
          <w:color w:val="002060"/>
        </w:rPr>
        <w:t xml:space="preserve"> </w:t>
      </w:r>
      <w:r w:rsidR="00C26243" w:rsidRPr="00C65508">
        <w:rPr>
          <w:rFonts w:ascii="Century Gothic" w:hAnsi="Century Gothic"/>
          <w:b/>
          <w:color w:val="0070C0"/>
        </w:rPr>
        <w:t>Klub lékařských knihoven SKIP chce</w:t>
      </w:r>
      <w:r w:rsidR="00C26243" w:rsidRPr="00C65508">
        <w:rPr>
          <w:rStyle w:val="apple-converted-space"/>
          <w:rFonts w:ascii="Century Gothic" w:hAnsi="Century Gothic"/>
          <w:b/>
          <w:bCs/>
          <w:color w:val="0070C0"/>
        </w:rPr>
        <w:t xml:space="preserve"> prosazovat tréninky, celoživotní </w:t>
      </w:r>
      <w:hyperlink r:id="rId14" w:tooltip="Úvod" w:history="1">
        <w:r w:rsidR="00C26243" w:rsidRPr="00C65508">
          <w:rPr>
            <w:rStyle w:val="apple-converted-space"/>
            <w:rFonts w:ascii="Century Gothic" w:hAnsi="Century Gothic"/>
            <w:b/>
            <w:bCs/>
            <w:color w:val="0070C0"/>
          </w:rPr>
          <w:t>vzdělávání</w:t>
        </w:r>
      </w:hyperlink>
      <w:r w:rsidR="00C26243" w:rsidRPr="00C65508">
        <w:rPr>
          <w:rStyle w:val="apple-converted-space"/>
          <w:rFonts w:ascii="Century Gothic" w:hAnsi="Century Gothic"/>
          <w:b/>
          <w:bCs/>
          <w:color w:val="0070C0"/>
        </w:rPr>
        <w:t xml:space="preserve"> a prohlubování profesní mobility lékařských knihovníků a nacházet praktické cesty pro rozšiřování spolupráce s jinými knihovnami.</w:t>
      </w:r>
    </w:p>
    <w:p w:rsidR="00100A02" w:rsidRPr="00100A02" w:rsidRDefault="00100A02" w:rsidP="00C26243">
      <w:pPr>
        <w:jc w:val="both"/>
        <w:rPr>
          <w:rFonts w:ascii="Century Gothic" w:hAnsi="Century Gothic"/>
          <w:b/>
          <w:color w:val="0070C0"/>
        </w:rPr>
      </w:pPr>
      <w:r w:rsidRPr="00100A02">
        <w:rPr>
          <w:rFonts w:ascii="Century Gothic" w:hAnsi="Century Gothic"/>
          <w:b/>
          <w:color w:val="0070C0"/>
        </w:rPr>
        <w:t>.</w:t>
      </w:r>
    </w:p>
    <w:p w:rsidR="00100A02" w:rsidRDefault="00637416" w:rsidP="00C5061F">
      <w:pPr>
        <w:jc w:val="both"/>
        <w:rPr>
          <w:rFonts w:ascii="Century Gothic" w:hAnsi="Century Gothic"/>
          <w:b/>
          <w:bCs/>
          <w:color w:val="3366FF"/>
        </w:rPr>
      </w:pPr>
      <w:r w:rsidRPr="00573774">
        <w:rPr>
          <w:noProof/>
        </w:rPr>
        <w:drawing>
          <wp:inline distT="0" distB="0" distL="0" distR="0" wp14:anchorId="14BBDCFC" wp14:editId="06197AEE">
            <wp:extent cx="5760720" cy="8114207"/>
            <wp:effectExtent l="0" t="0" r="0" b="1270"/>
            <wp:docPr id="7" name="Obrázek 7" descr="C:\Users\GIEBISCHR\Desktop\BREZE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EBISCHR\Desktop\BREZEN 2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14207"/>
                    </a:xfrm>
                    <a:prstGeom prst="rect">
                      <a:avLst/>
                    </a:prstGeom>
                    <a:noFill/>
                    <a:ln>
                      <a:noFill/>
                    </a:ln>
                  </pic:spPr>
                </pic:pic>
              </a:graphicData>
            </a:graphic>
          </wp:inline>
        </w:drawing>
      </w:r>
    </w:p>
    <w:p w:rsidR="00100A02" w:rsidRDefault="00100A02" w:rsidP="00C5061F">
      <w:pPr>
        <w:jc w:val="both"/>
        <w:rPr>
          <w:rFonts w:ascii="Century Gothic" w:hAnsi="Century Gothic"/>
          <w:b/>
          <w:bCs/>
          <w:color w:val="3366FF"/>
        </w:rPr>
      </w:pPr>
    </w:p>
    <w:p w:rsidR="00DB144A" w:rsidRDefault="00DB144A" w:rsidP="00CE0C08">
      <w:pPr>
        <w:jc w:val="both"/>
        <w:rPr>
          <w:rFonts w:ascii="Century Gothic" w:hAnsi="Century Gothic" w:cs="Arial,Bold"/>
          <w:b/>
          <w:bCs/>
          <w:color w:val="000080"/>
        </w:rPr>
      </w:pPr>
    </w:p>
    <w:p w:rsidR="008534A7" w:rsidRDefault="008534A7" w:rsidP="00880C01">
      <w:pPr>
        <w:rPr>
          <w:rFonts w:ascii="Century Gothic" w:hAnsi="Century Gothic" w:cs="Arial,Bold"/>
          <w:b/>
          <w:bCs/>
          <w:color w:val="000080"/>
        </w:rPr>
      </w:pPr>
    </w:p>
    <w:p w:rsidR="00DB144A" w:rsidRPr="00E26C46" w:rsidRDefault="00DB144A" w:rsidP="009E5185">
      <w:pPr>
        <w:jc w:val="right"/>
        <w:rPr>
          <w:rFonts w:ascii="Century Gothic" w:hAnsi="Century Gothic" w:cs="Arial,Bold"/>
          <w:b/>
          <w:bCs/>
          <w:color w:val="002060"/>
        </w:rPr>
      </w:pPr>
      <w:r w:rsidRPr="00E26C46">
        <w:rPr>
          <w:rFonts w:ascii="Century Gothic" w:hAnsi="Century Gothic" w:cs="Arial,Bold"/>
          <w:b/>
          <w:bCs/>
          <w:color w:val="002060"/>
        </w:rPr>
        <w:t>KLUB TVOŘIVÝCH KNIHOVNÍKŮ</w:t>
      </w:r>
    </w:p>
    <w:p w:rsidR="00DB144A" w:rsidRDefault="00DB144A" w:rsidP="009E5709">
      <w:pPr>
        <w:jc w:val="right"/>
        <w:rPr>
          <w:rFonts w:ascii="Century Gothic" w:hAnsi="Century Gothic" w:cs="Arial,Bold"/>
          <w:b/>
          <w:bCs/>
          <w:color w:val="000080"/>
        </w:rPr>
      </w:pPr>
    </w:p>
    <w:p w:rsidR="00077C06" w:rsidRDefault="00077C06" w:rsidP="00077C06">
      <w:pPr>
        <w:spacing w:after="120"/>
      </w:pPr>
    </w:p>
    <w:p w:rsidR="00120811" w:rsidRDefault="00120811" w:rsidP="00120811">
      <w:pPr>
        <w:jc w:val="both"/>
        <w:rPr>
          <w:rFonts w:ascii="Century Gothic" w:hAnsi="Century Gothic"/>
          <w:b/>
          <w:color w:val="0070C0"/>
        </w:rPr>
      </w:pPr>
      <w:r>
        <w:rPr>
          <w:rFonts w:ascii="Century Gothic" w:hAnsi="Century Gothic"/>
          <w:b/>
          <w:color w:val="0070C0"/>
        </w:rPr>
        <w:t xml:space="preserve">   </w:t>
      </w:r>
      <w:r w:rsidRPr="00120811">
        <w:rPr>
          <w:rFonts w:ascii="Century Gothic" w:hAnsi="Century Gothic"/>
          <w:b/>
          <w:color w:val="0070C0"/>
        </w:rPr>
        <w:t>Společná výstava „</w:t>
      </w:r>
      <w:r w:rsidRPr="00120811">
        <w:rPr>
          <w:rFonts w:ascii="Century Gothic" w:hAnsi="Century Gothic"/>
          <w:b/>
          <w:color w:val="002060"/>
        </w:rPr>
        <w:t>Knihy, informace, internet a počítačové sítě trochu jinak</w:t>
      </w:r>
      <w:r w:rsidRPr="00120811">
        <w:rPr>
          <w:rFonts w:ascii="Century Gothic" w:hAnsi="Century Gothic"/>
          <w:b/>
          <w:color w:val="0070C0"/>
        </w:rPr>
        <w:t>“ již doputovala po knihovnách ČR.  Od začátku roku 2015 byla výstava instalována ve Vyškově (od 12. ledna do 20. února 2015) a na závěr probíhala v pořadí již 10. instalace v Městské knihovně v Bílině (do konce června 2015).</w:t>
      </w:r>
      <w:r>
        <w:rPr>
          <w:rFonts w:ascii="Century Gothic" w:hAnsi="Century Gothic"/>
          <w:b/>
          <w:color w:val="0070C0"/>
        </w:rPr>
        <w:t xml:space="preserve"> </w:t>
      </w:r>
      <w:r w:rsidRPr="00120811">
        <w:rPr>
          <w:rFonts w:ascii="Century Gothic" w:hAnsi="Century Gothic"/>
          <w:b/>
          <w:color w:val="0070C0"/>
        </w:rPr>
        <w:t xml:space="preserve">Potíže s přesunem výstavy z Vyškova nám pomohla vyřešit paní Eva Kalendová, které </w:t>
      </w:r>
      <w:r w:rsidR="00857254">
        <w:rPr>
          <w:rFonts w:ascii="Century Gothic" w:hAnsi="Century Gothic"/>
          <w:b/>
          <w:color w:val="0070C0"/>
        </w:rPr>
        <w:t>patří</w:t>
      </w:r>
      <w:r w:rsidRPr="00120811">
        <w:rPr>
          <w:rFonts w:ascii="Century Gothic" w:hAnsi="Century Gothic"/>
          <w:b/>
          <w:color w:val="0070C0"/>
        </w:rPr>
        <w:t xml:space="preserve"> veliké díky. 25. dubna převezla výstavu na své náklady z Vyškova do Prahy a následně 29. dubna ji převezla do Bíliny. Bílinská knihovna doručila všechny exponáty do Prahy na FF UK, odkud si je rozebraly autorky. </w:t>
      </w:r>
    </w:p>
    <w:p w:rsidR="00120811" w:rsidRPr="00120811" w:rsidRDefault="00120811" w:rsidP="00120811">
      <w:pPr>
        <w:jc w:val="both"/>
        <w:rPr>
          <w:rFonts w:ascii="Century Gothic" w:hAnsi="Century Gothic"/>
          <w:b/>
          <w:color w:val="0070C0"/>
        </w:rPr>
      </w:pPr>
      <w:r>
        <w:rPr>
          <w:rFonts w:ascii="Century Gothic" w:hAnsi="Century Gothic"/>
          <w:b/>
          <w:color w:val="0070C0"/>
        </w:rPr>
        <w:t xml:space="preserve">   </w:t>
      </w:r>
      <w:r w:rsidRPr="00120811">
        <w:rPr>
          <w:rFonts w:ascii="Century Gothic" w:hAnsi="Century Gothic"/>
          <w:b/>
          <w:color w:val="002060"/>
        </w:rPr>
        <w:t xml:space="preserve">Velikonoční jarmark v Klementinu  </w:t>
      </w:r>
      <w:r w:rsidRPr="00120811">
        <w:rPr>
          <w:rFonts w:ascii="Century Gothic" w:hAnsi="Century Gothic"/>
          <w:b/>
          <w:color w:val="0070C0"/>
        </w:rPr>
        <w:t>- organizátoři NK ČR a KTK. Jarmark probíhal ve  čtvrtek 26.3.2015 od 10.00  do 17.30 hodin  na hlavním nádvoří Klementina.  Své výrobky nabídly vedle kolegyň z KTK a NK také chráněné dílny, které se  tradičně našich jarmarků účastní. Národní knihovně děkujeme za přípravu a jarní výzdobu stanů, za teplé nápoje a další pomoc. Z části výtěžku - podpora Nadačního fond</w:t>
      </w:r>
      <w:r>
        <w:rPr>
          <w:rFonts w:ascii="Century Gothic" w:hAnsi="Century Gothic"/>
          <w:b/>
          <w:color w:val="0070C0"/>
        </w:rPr>
        <w:t>u Klíček.</w:t>
      </w:r>
      <w:r w:rsidRPr="00120811">
        <w:rPr>
          <w:rFonts w:ascii="Century Gothic" w:hAnsi="Century Gothic"/>
          <w:b/>
          <w:color w:val="0070C0"/>
        </w:rPr>
        <w:t xml:space="preserve"> </w:t>
      </w:r>
      <w:hyperlink r:id="rId15" w:history="1">
        <w:r w:rsidRPr="00120811">
          <w:rPr>
            <w:rStyle w:val="Hypertextovodkaz"/>
            <w:rFonts w:ascii="Century Gothic" w:hAnsi="Century Gothic"/>
            <w:b/>
            <w:bCs/>
            <w:color w:val="0070C0"/>
            <w:u w:val="none"/>
          </w:rPr>
          <w:t>Výstava „</w:t>
        </w:r>
        <w:r w:rsidRPr="00120811">
          <w:rPr>
            <w:rStyle w:val="Hypertextovodkaz"/>
            <w:rFonts w:ascii="Century Gothic" w:hAnsi="Century Gothic"/>
            <w:b/>
            <w:bCs/>
            <w:color w:val="002060"/>
            <w:u w:val="none"/>
          </w:rPr>
          <w:t>UPCYCLING aneb nové příležitosti pro věci bez šance“</w:t>
        </w:r>
      </w:hyperlink>
      <w:r w:rsidRPr="00120811">
        <w:rPr>
          <w:rFonts w:ascii="Century Gothic" w:hAnsi="Century Gothic"/>
          <w:b/>
          <w:color w:val="0070C0"/>
        </w:rPr>
        <w:t xml:space="preserve"> byla zahájena v knihovně JABOK  vernisáží 27.5.2015 v 16 hodin. Výstava představila výtvarné práce členek KTK vytvořené z materiálů, které již dosloužily svému původnímu účelu, a probíhala do konce června 2015. Výstava byla doprovázena krátkými komentáři na téma Upcycling, které napsali v českém a anglickém jazyce studenti Jaboku - VOŠ sociálně pedagogické a teologické. </w:t>
      </w:r>
    </w:p>
    <w:p w:rsidR="00120811" w:rsidRPr="00120811" w:rsidRDefault="00120811" w:rsidP="00120811">
      <w:pPr>
        <w:pStyle w:val="Normlnweb"/>
        <w:shd w:val="clear" w:color="auto" w:fill="FFFFFF"/>
        <w:spacing w:before="0" w:beforeAutospacing="0" w:after="0" w:afterAutospacing="0"/>
        <w:jc w:val="both"/>
        <w:rPr>
          <w:rFonts w:ascii="Century Gothic" w:hAnsi="Century Gothic"/>
          <w:b/>
          <w:color w:val="0070C0"/>
        </w:rPr>
      </w:pPr>
      <w:r>
        <w:rPr>
          <w:rFonts w:ascii="Century Gothic" w:hAnsi="Century Gothic"/>
          <w:b/>
          <w:color w:val="0070C0"/>
        </w:rPr>
        <w:t xml:space="preserve">   </w:t>
      </w:r>
      <w:r w:rsidRPr="00120811">
        <w:rPr>
          <w:rFonts w:ascii="Century Gothic" w:hAnsi="Century Gothic"/>
          <w:b/>
          <w:color w:val="0070C0"/>
        </w:rPr>
        <w:t xml:space="preserve">Druhá instalace téže výstavy proběhla v průběhu srpna </w:t>
      </w:r>
      <w:r w:rsidRPr="00120811">
        <w:rPr>
          <w:rFonts w:ascii="Century Gothic" w:hAnsi="Century Gothic"/>
          <w:b/>
          <w:color w:val="0070C0"/>
          <w:shd w:val="clear" w:color="auto" w:fill="FFFFFF"/>
        </w:rPr>
        <w:t xml:space="preserve">v prostorách Magistrátu hl. m. Prahy – v přízemí  vstupní haly Škodova paláce, Jungmannova 35/29, Praha 1. Výstava se konala pod patronátem </w:t>
      </w:r>
      <w:r w:rsidRPr="00120811">
        <w:rPr>
          <w:rFonts w:ascii="Century Gothic" w:hAnsi="Century Gothic"/>
          <w:b/>
          <w:color w:val="0070C0"/>
        </w:rPr>
        <w:t xml:space="preserve">Odboru  ochrany prostředí a </w:t>
      </w:r>
      <w:r w:rsidRPr="00120811">
        <w:rPr>
          <w:rFonts w:ascii="Century Gothic" w:hAnsi="Century Gothic"/>
          <w:b/>
          <w:color w:val="0070C0"/>
          <w:shd w:val="clear" w:color="auto" w:fill="FFFFFF"/>
        </w:rPr>
        <w:t>trvala</w:t>
      </w:r>
      <w:r w:rsidRPr="00120811">
        <w:rPr>
          <w:rStyle w:val="apple-converted-space"/>
          <w:rFonts w:ascii="Century Gothic" w:hAnsi="Century Gothic"/>
          <w:b/>
          <w:color w:val="0070C0"/>
          <w:shd w:val="clear" w:color="auto" w:fill="FFFFFF"/>
        </w:rPr>
        <w:t> </w:t>
      </w:r>
      <w:r w:rsidRPr="00120811">
        <w:rPr>
          <w:rFonts w:ascii="Century Gothic" w:hAnsi="Century Gothic"/>
          <w:b/>
          <w:bCs/>
          <w:color w:val="0070C0"/>
          <w:shd w:val="clear" w:color="auto" w:fill="FFFFFF"/>
        </w:rPr>
        <w:t>do 31. srpna 2015</w:t>
      </w:r>
      <w:r w:rsidRPr="00120811">
        <w:rPr>
          <w:rFonts w:ascii="Century Gothic" w:hAnsi="Century Gothic"/>
          <w:b/>
          <w:color w:val="0070C0"/>
          <w:shd w:val="clear" w:color="auto" w:fill="FFFFFF"/>
        </w:rPr>
        <w:t>. Následně byly exponáty vráceny do knihovny Jabok, Salmovská 8, Praha, odkud si je autorky rozebírají.</w:t>
      </w:r>
      <w:r w:rsidRPr="00120811">
        <w:rPr>
          <w:rStyle w:val="apple-converted-space"/>
          <w:rFonts w:ascii="Century Gothic" w:hAnsi="Century Gothic"/>
          <w:b/>
          <w:color w:val="0070C0"/>
          <w:shd w:val="clear" w:color="auto" w:fill="FFFFFF"/>
        </w:rPr>
        <w:t> </w:t>
      </w:r>
      <w:r w:rsidRPr="00120811">
        <w:rPr>
          <w:rFonts w:ascii="Century Gothic" w:hAnsi="Century Gothic"/>
          <w:b/>
          <w:color w:val="0070C0"/>
        </w:rPr>
        <w:t xml:space="preserve">Charitativní prodej výrobků členek KTK pro kočičky v kočičím útulku vymyslela, vyhlásila a organizovala slečna Kristýna Rolincová, za což má náš velký dík. Poslední prodej výrobků KTK pro kočičí útulek již skončil.  Od začátku ledna 2015 se z aukce pro kočky na prodejních akcích i při  facebookovém prodeji podařilo vytěžit </w:t>
      </w:r>
      <w:r w:rsidRPr="00120811">
        <w:rPr>
          <w:rFonts w:ascii="Century Gothic" w:hAnsi="Century Gothic"/>
          <w:b/>
          <w:bCs/>
          <w:color w:val="0070C0"/>
        </w:rPr>
        <w:t>3585,- Kč</w:t>
      </w:r>
      <w:r w:rsidR="000F446A">
        <w:rPr>
          <w:rFonts w:ascii="Century Gothic" w:hAnsi="Century Gothic"/>
          <w:b/>
          <w:color w:val="0070C0"/>
        </w:rPr>
        <w:t>. (Do konce roku 2015</w:t>
      </w:r>
      <w:r w:rsidRPr="00120811">
        <w:rPr>
          <w:rFonts w:ascii="Century Gothic" w:hAnsi="Century Gothic"/>
          <w:b/>
          <w:color w:val="0070C0"/>
        </w:rPr>
        <w:t xml:space="preserve"> to bylo 8030 Kč). Peníze na pomoc kočičímu útulku o.s. Zachraň kočku z Jílového u Prahy byly předány na jejich transparentní účet. Zbylé výrobky věnovali autoři k dalšímu příležitostnému prodeji.</w:t>
      </w:r>
    </w:p>
    <w:p w:rsidR="00120811" w:rsidRPr="00120811" w:rsidRDefault="00120811" w:rsidP="00120811">
      <w:pPr>
        <w:jc w:val="both"/>
        <w:rPr>
          <w:rFonts w:ascii="Century Gothic" w:hAnsi="Century Gothic"/>
          <w:b/>
          <w:color w:val="0070C0"/>
        </w:rPr>
      </w:pPr>
      <w:r>
        <w:rPr>
          <w:rFonts w:ascii="Century Gothic" w:hAnsi="Century Gothic"/>
          <w:b/>
          <w:color w:val="0070C0"/>
        </w:rPr>
        <w:t xml:space="preserve">   </w:t>
      </w:r>
      <w:r w:rsidRPr="00120811">
        <w:rPr>
          <w:rFonts w:ascii="Century Gothic" w:hAnsi="Century Gothic"/>
          <w:b/>
          <w:color w:val="002060"/>
        </w:rPr>
        <w:t xml:space="preserve">Origami </w:t>
      </w:r>
      <w:r w:rsidRPr="00120811">
        <w:rPr>
          <w:rFonts w:ascii="Century Gothic" w:hAnsi="Century Gothic"/>
          <w:b/>
          <w:color w:val="0070C0"/>
        </w:rPr>
        <w:t xml:space="preserve">– spolupráce členky KTK  Dr. </w:t>
      </w:r>
      <w:r w:rsidR="000F446A">
        <w:rPr>
          <w:rFonts w:ascii="Century Gothic" w:hAnsi="Century Gothic"/>
          <w:b/>
          <w:color w:val="0070C0"/>
        </w:rPr>
        <w:t xml:space="preserve">M. </w:t>
      </w:r>
      <w:r w:rsidRPr="00120811">
        <w:rPr>
          <w:rFonts w:ascii="Century Gothic" w:hAnsi="Century Gothic"/>
          <w:b/>
          <w:color w:val="0070C0"/>
        </w:rPr>
        <w:t>Buřilové na 8. mezinárodní origami setkání v Praze, dne  7. 11. 2015 v Praze, v od 10 do 18 hod. v Centru kultury Ethnomir, Legerova 40, Praha 2. Na programu bylo volné skládání a vedené dílny různých obtížností ve třech turnusech během dne. Ukázky velkoprostorového skládání a výstava origami modelů.</w:t>
      </w:r>
      <w:r>
        <w:rPr>
          <w:rFonts w:ascii="Century Gothic" w:hAnsi="Century Gothic"/>
          <w:b/>
          <w:color w:val="0070C0"/>
        </w:rPr>
        <w:t xml:space="preserve"> </w:t>
      </w:r>
      <w:r w:rsidRPr="00120811">
        <w:rPr>
          <w:rFonts w:ascii="Century Gothic" w:hAnsi="Century Gothic"/>
          <w:b/>
          <w:color w:val="0070C0"/>
        </w:rPr>
        <w:t>Vánoční dílna origami se konala v sobotu 28. listopadu 2015 v klubovně na adrese Opletalova 10, Praha 1, a to od 14:00 do 15:30 pro první skupinu účastníků a od 15:30 do 17:00 pro druhou skupinu účastníků. Organizátoři - pražská organizace SKIP, Klub tvořivých knihovníků SKIP, Česká origami společnost a 52. dívčí skautský oddíl ORIGAMI.</w:t>
      </w:r>
    </w:p>
    <w:p w:rsidR="00077C06" w:rsidRPr="00077C06" w:rsidRDefault="00077C06" w:rsidP="00077C06">
      <w:pPr>
        <w:shd w:val="clear" w:color="auto" w:fill="FFFFFF"/>
        <w:rPr>
          <w:rFonts w:ascii="Century Gothic" w:hAnsi="Century Gothic"/>
          <w:b/>
          <w:color w:val="0070C0"/>
        </w:rPr>
      </w:pPr>
    </w:p>
    <w:p w:rsidR="00DB144A" w:rsidRPr="007E3E57" w:rsidRDefault="00DB144A" w:rsidP="009E5709">
      <w:pPr>
        <w:jc w:val="right"/>
        <w:rPr>
          <w:rFonts w:ascii="Century Gothic" w:hAnsi="Century Gothic" w:cs="Arial,Bold"/>
          <w:b/>
          <w:bCs/>
          <w:color w:val="002060"/>
        </w:rPr>
      </w:pPr>
      <w:r w:rsidRPr="007E3E57">
        <w:rPr>
          <w:rFonts w:ascii="Century Gothic" w:hAnsi="Century Gothic" w:cs="Arial,Bold"/>
          <w:b/>
          <w:bCs/>
          <w:color w:val="002060"/>
        </w:rPr>
        <w:t>KLUB VYSOKOŠKOLSKÝCH KNIHOVNÍKŮ</w:t>
      </w:r>
    </w:p>
    <w:p w:rsidR="00DB144A" w:rsidRDefault="00DB144A" w:rsidP="009E5709"/>
    <w:p w:rsidR="00DB144A" w:rsidRDefault="00DB144A" w:rsidP="009E5709"/>
    <w:p w:rsidR="00356E93" w:rsidRPr="00620B55" w:rsidRDefault="00620B55" w:rsidP="00620B55">
      <w:pPr>
        <w:pStyle w:val="Zkladntext3"/>
        <w:rPr>
          <w:rFonts w:ascii="Century Gothic" w:hAnsi="Century Gothic"/>
          <w:b/>
          <w:color w:val="0070C0"/>
          <w:sz w:val="24"/>
          <w:szCs w:val="24"/>
        </w:rPr>
      </w:pPr>
      <w:r>
        <w:rPr>
          <w:rFonts w:ascii="Century Gothic" w:hAnsi="Century Gothic"/>
          <w:b/>
          <w:color w:val="0070C0"/>
          <w:sz w:val="24"/>
          <w:szCs w:val="24"/>
        </w:rPr>
        <w:t xml:space="preserve">   </w:t>
      </w:r>
      <w:r w:rsidR="00356E93" w:rsidRPr="00620B55">
        <w:rPr>
          <w:rFonts w:ascii="Century Gothic" w:hAnsi="Century Gothic"/>
          <w:b/>
          <w:color w:val="0070C0"/>
          <w:sz w:val="24"/>
          <w:szCs w:val="24"/>
        </w:rPr>
        <w:t>Klub registruje k 27. 11. 2015 – 84 individuálních členů. V průběhu roku Klub uspořádal za finanční podpory Ministerstva kultury ČR z projektu dva odborné semináře.</w:t>
      </w:r>
      <w:r>
        <w:rPr>
          <w:rFonts w:ascii="Century Gothic" w:hAnsi="Century Gothic"/>
          <w:b/>
          <w:color w:val="0070C0"/>
          <w:sz w:val="24"/>
          <w:szCs w:val="24"/>
        </w:rPr>
        <w:t xml:space="preserve"> </w:t>
      </w:r>
      <w:r w:rsidR="00356E93" w:rsidRPr="00620B55">
        <w:rPr>
          <w:rFonts w:ascii="Century Gothic" w:hAnsi="Century Gothic"/>
          <w:b/>
          <w:color w:val="0070C0"/>
          <w:sz w:val="24"/>
          <w:szCs w:val="24"/>
        </w:rPr>
        <w:t>Jarní seminář proběhl 4. 6. 2015 na téma nové katalogizační politiky a podzimní seminář se zaměřil na problematiku hodnocení služeb knihoven, představení nové platformy pro statistiky a hodnocení vysokoškolských knihoven.</w:t>
      </w:r>
      <w:r>
        <w:rPr>
          <w:rFonts w:ascii="Century Gothic" w:hAnsi="Century Gothic"/>
          <w:b/>
          <w:color w:val="0070C0"/>
          <w:sz w:val="24"/>
          <w:szCs w:val="24"/>
        </w:rPr>
        <w:t xml:space="preserve"> První seminář se uskutečnil v MUP, Dubečská 900/10, Praha 10 s názvem </w:t>
      </w:r>
      <w:r w:rsidR="00356E93" w:rsidRPr="00620B55">
        <w:rPr>
          <w:rFonts w:ascii="Century Gothic" w:hAnsi="Century Gothic"/>
          <w:b/>
          <w:color w:val="002060"/>
          <w:sz w:val="24"/>
          <w:szCs w:val="24"/>
        </w:rPr>
        <w:t>Praktické rozdílové školení RDA x MARC 21</w:t>
      </w:r>
      <w:r w:rsidRPr="00620B55">
        <w:rPr>
          <w:rFonts w:ascii="Century Gothic" w:hAnsi="Century Gothic"/>
          <w:b/>
          <w:color w:val="002060"/>
          <w:sz w:val="24"/>
          <w:szCs w:val="24"/>
        </w:rPr>
        <w:t xml:space="preserve"> </w:t>
      </w:r>
      <w:r>
        <w:rPr>
          <w:rFonts w:ascii="Century Gothic" w:hAnsi="Century Gothic"/>
          <w:b/>
          <w:color w:val="0070C0"/>
          <w:sz w:val="24"/>
          <w:szCs w:val="24"/>
        </w:rPr>
        <w:t xml:space="preserve">a </w:t>
      </w:r>
      <w:r w:rsidR="00356E93" w:rsidRPr="00620B55">
        <w:rPr>
          <w:rFonts w:ascii="Century Gothic" w:hAnsi="Century Gothic"/>
          <w:b/>
          <w:color w:val="0070C0"/>
          <w:sz w:val="24"/>
          <w:szCs w:val="24"/>
        </w:rPr>
        <w:t xml:space="preserve"> </w:t>
      </w:r>
      <w:r>
        <w:rPr>
          <w:rFonts w:ascii="Century Gothic" w:hAnsi="Century Gothic"/>
          <w:b/>
          <w:color w:val="0070C0"/>
          <w:sz w:val="24"/>
          <w:szCs w:val="24"/>
        </w:rPr>
        <w:t>přednášející byla</w:t>
      </w:r>
      <w:r w:rsidR="00356E93" w:rsidRPr="00620B55">
        <w:rPr>
          <w:rFonts w:ascii="Century Gothic" w:hAnsi="Century Gothic"/>
          <w:b/>
          <w:color w:val="0070C0"/>
          <w:sz w:val="24"/>
          <w:szCs w:val="24"/>
        </w:rPr>
        <w:t xml:space="preserve"> PhDr. Hana Vochozková</w:t>
      </w:r>
      <w:r>
        <w:rPr>
          <w:rFonts w:ascii="Century Gothic" w:hAnsi="Century Gothic"/>
          <w:b/>
          <w:color w:val="0070C0"/>
          <w:sz w:val="24"/>
          <w:szCs w:val="24"/>
        </w:rPr>
        <w:t>.</w:t>
      </w:r>
    </w:p>
    <w:p w:rsidR="00356E93" w:rsidRPr="00620B55" w:rsidRDefault="00620B55" w:rsidP="00620B55">
      <w:pPr>
        <w:jc w:val="both"/>
        <w:rPr>
          <w:rFonts w:ascii="Century Gothic" w:hAnsi="Century Gothic"/>
          <w:b/>
          <w:color w:val="0070C0"/>
        </w:rPr>
      </w:pPr>
      <w:r>
        <w:rPr>
          <w:rFonts w:ascii="Century Gothic" w:hAnsi="Century Gothic"/>
          <w:b/>
          <w:color w:val="0070C0"/>
        </w:rPr>
        <w:t xml:space="preserve">   </w:t>
      </w:r>
      <w:r w:rsidR="00356E93" w:rsidRPr="00620B55">
        <w:rPr>
          <w:rFonts w:ascii="Century Gothic" w:hAnsi="Century Gothic"/>
          <w:b/>
          <w:color w:val="0070C0"/>
        </w:rPr>
        <w:t>Lektorka srozumitelnou a přehlednou formou seznámila účastníky stručně s teoretickým konceptem nových pravidel, které aplikují model FRBR (funkční požadavky na bibliografické záznamy). Naznačila, že změny jsou spíše v rovině přístupu a myšlení než v nějakých konkrétních dramatických změnách způsobů katalogizace. Největší změny v katalogizaci nás pravděpodobně teprve čekají se zavedením nového typu výměnného formátu, který bude plně vyhovovat modelu FRBR.</w:t>
      </w:r>
    </w:p>
    <w:p w:rsidR="00356E93" w:rsidRPr="00620B55" w:rsidRDefault="00620B55" w:rsidP="00356E93">
      <w:pPr>
        <w:jc w:val="both"/>
        <w:rPr>
          <w:rFonts w:ascii="Century Gothic" w:hAnsi="Century Gothic"/>
          <w:b/>
          <w:color w:val="0070C0"/>
        </w:rPr>
      </w:pPr>
      <w:r>
        <w:rPr>
          <w:rFonts w:ascii="Century Gothic" w:hAnsi="Century Gothic"/>
          <w:b/>
          <w:color w:val="0070C0"/>
        </w:rPr>
        <w:t xml:space="preserve">   </w:t>
      </w:r>
      <w:r w:rsidR="00356E93" w:rsidRPr="00620B55">
        <w:rPr>
          <w:rFonts w:ascii="Century Gothic" w:hAnsi="Century Gothic"/>
          <w:b/>
          <w:color w:val="0070C0"/>
        </w:rPr>
        <w:t>Aplikaci výměnného formátu MARC 21 zapracovaly již všechny veřejné vysoké školy, problém přechodu je spíše záležitost malých knihoven nebo knihoven soukromých vysokých škol, kteří jsou nuceni přejít na formát z důvodů ukončení podpory jiných formátů MARC.</w:t>
      </w:r>
      <w:r>
        <w:rPr>
          <w:rFonts w:ascii="Century Gothic" w:hAnsi="Century Gothic"/>
          <w:b/>
          <w:color w:val="0070C0"/>
        </w:rPr>
        <w:t xml:space="preserve"> </w:t>
      </w:r>
      <w:r w:rsidR="00356E93" w:rsidRPr="00620B55">
        <w:rPr>
          <w:rFonts w:ascii="Century Gothic" w:hAnsi="Century Gothic"/>
          <w:b/>
          <w:color w:val="0070C0"/>
        </w:rPr>
        <w:t xml:space="preserve">V průběhu semináře se lektorka zaměřila především na katalogizaci konkrétních typů dokumentů a na rozdíly a odlišnosti při jejich zpracování podle RDA. </w:t>
      </w:r>
      <w:r>
        <w:rPr>
          <w:rFonts w:ascii="Century Gothic" w:hAnsi="Century Gothic"/>
          <w:b/>
          <w:color w:val="0070C0"/>
        </w:rPr>
        <w:t xml:space="preserve">Lektorka  </w:t>
      </w:r>
      <w:r w:rsidR="00356E93" w:rsidRPr="00620B55">
        <w:rPr>
          <w:rFonts w:ascii="Century Gothic" w:hAnsi="Century Gothic"/>
          <w:b/>
          <w:color w:val="0070C0"/>
        </w:rPr>
        <w:t>odpovídala řadu konkrétních dotazů a velký přínos byl v uceleném sumáři teoretických i praktických důsledků změn katalogizačních pravidel RDA ve vztahu k VŠ knihovnám.</w:t>
      </w:r>
      <w:r>
        <w:rPr>
          <w:rFonts w:ascii="Century Gothic" w:hAnsi="Century Gothic"/>
          <w:b/>
          <w:color w:val="0070C0"/>
        </w:rPr>
        <w:t xml:space="preserve"> Akce se zúčastnilo 23 frekventantů z 14 organizací.</w:t>
      </w:r>
    </w:p>
    <w:p w:rsidR="00356E93" w:rsidRPr="00620B55" w:rsidRDefault="00620B55" w:rsidP="00DA0757">
      <w:pPr>
        <w:jc w:val="both"/>
        <w:rPr>
          <w:rFonts w:ascii="Century Gothic" w:hAnsi="Century Gothic"/>
          <w:b/>
          <w:color w:val="0070C0"/>
        </w:rPr>
      </w:pPr>
      <w:r>
        <w:rPr>
          <w:rFonts w:ascii="Century Gothic" w:hAnsi="Century Gothic"/>
          <w:b/>
          <w:color w:val="0070C0"/>
        </w:rPr>
        <w:t xml:space="preserve">   </w:t>
      </w:r>
      <w:r w:rsidR="00C339AA">
        <w:rPr>
          <w:rFonts w:ascii="Century Gothic" w:hAnsi="Century Gothic"/>
          <w:b/>
          <w:color w:val="0070C0"/>
        </w:rPr>
        <w:t>Druhý seminář se uskutečnil 3.11.2015 na Právnické fakultě</w:t>
      </w:r>
      <w:r w:rsidR="00C339AA" w:rsidRPr="00620B55">
        <w:rPr>
          <w:rFonts w:ascii="Century Gothic" w:hAnsi="Century Gothic"/>
          <w:b/>
          <w:color w:val="0070C0"/>
        </w:rPr>
        <w:t xml:space="preserve"> UK, nám. Curieových 7, Praha 1</w:t>
      </w:r>
      <w:r w:rsidR="00C339AA">
        <w:rPr>
          <w:rFonts w:ascii="Century Gothic" w:hAnsi="Century Gothic"/>
          <w:b/>
          <w:color w:val="0070C0"/>
        </w:rPr>
        <w:t xml:space="preserve"> s názvem </w:t>
      </w:r>
      <w:r w:rsidR="00356E93" w:rsidRPr="003975EE">
        <w:rPr>
          <w:rFonts w:ascii="Century Gothic" w:hAnsi="Century Gothic"/>
          <w:b/>
          <w:color w:val="002060"/>
        </w:rPr>
        <w:t>Měření kvality služeb VŠ knihoven: výzkum na zmapování benchmarkingových systémů a výzkum parametrů pro českou platformu</w:t>
      </w:r>
      <w:r w:rsidR="00C339AA" w:rsidRPr="003975EE">
        <w:rPr>
          <w:rFonts w:ascii="Century Gothic" w:hAnsi="Century Gothic"/>
          <w:b/>
          <w:color w:val="002060"/>
        </w:rPr>
        <w:t xml:space="preserve"> </w:t>
      </w:r>
      <w:r w:rsidR="00C339AA">
        <w:rPr>
          <w:rFonts w:ascii="Century Gothic" w:hAnsi="Century Gothic"/>
          <w:b/>
          <w:color w:val="0070C0"/>
        </w:rPr>
        <w:t xml:space="preserve">a přednášejícím byl </w:t>
      </w:r>
      <w:r w:rsidR="00356E93" w:rsidRPr="00620B55">
        <w:rPr>
          <w:rFonts w:ascii="Century Gothic" w:hAnsi="Century Gothic"/>
          <w:b/>
          <w:color w:val="0070C0"/>
        </w:rPr>
        <w:t>PhDr. Martin Krčál</w:t>
      </w:r>
      <w:r w:rsidR="00C339AA">
        <w:rPr>
          <w:rFonts w:ascii="Century Gothic" w:hAnsi="Century Gothic"/>
          <w:b/>
          <w:color w:val="0070C0"/>
        </w:rPr>
        <w:t>.</w:t>
      </w:r>
      <w:r w:rsidR="00C72F82">
        <w:rPr>
          <w:rFonts w:ascii="Century Gothic" w:hAnsi="Century Gothic"/>
          <w:b/>
          <w:color w:val="0070C0"/>
        </w:rPr>
        <w:t xml:space="preserve"> </w:t>
      </w:r>
      <w:r w:rsidR="00356E93" w:rsidRPr="00620B55">
        <w:rPr>
          <w:rFonts w:ascii="Century Gothic" w:hAnsi="Century Gothic"/>
          <w:b/>
          <w:color w:val="0070C0"/>
        </w:rPr>
        <w:t xml:space="preserve">Lektor systematicky shrnul metody a způsoby měření výkonu a kvality knihoven. Podrobně se zabýval metodami benchmarkingu a analýze současného způsobu vykazování výkonů v akademických knihovnách v ČR. Představil nejzajímavější zahraniční nástroje měření kvality, které v sobě zahrnují statistická, kvantitativní i kvalitativní měřítka. Přednášející dále prezentoval návrh české platformy sběru dat a analytického systému na srovnání a měření kvality služeb a vysokoškolských knihoven. </w:t>
      </w:r>
      <w:r w:rsidR="00DA0757">
        <w:rPr>
          <w:rFonts w:ascii="Century Gothic" w:hAnsi="Century Gothic"/>
          <w:b/>
          <w:color w:val="0070C0"/>
        </w:rPr>
        <w:t xml:space="preserve">Akce se zúčastnilo 21 pracovníků knihoven z 16 institucí. </w:t>
      </w:r>
      <w:r w:rsidR="00356E93" w:rsidRPr="00620B55">
        <w:rPr>
          <w:rFonts w:ascii="Century Gothic" w:hAnsi="Century Gothic"/>
          <w:b/>
          <w:color w:val="0070C0"/>
        </w:rPr>
        <w:t>Finanční za</w:t>
      </w:r>
      <w:r w:rsidR="00DA0757">
        <w:rPr>
          <w:rFonts w:ascii="Century Gothic" w:hAnsi="Century Gothic"/>
          <w:b/>
          <w:color w:val="0070C0"/>
        </w:rPr>
        <w:t xml:space="preserve">bezpečení seminářů: </w:t>
      </w:r>
      <w:r w:rsidR="00356E93" w:rsidRPr="00620B55">
        <w:rPr>
          <w:rFonts w:ascii="Century Gothic" w:hAnsi="Century Gothic"/>
          <w:b/>
          <w:color w:val="0070C0"/>
        </w:rPr>
        <w:t>OON přednášejícím bylo hrazené z projekt</w:t>
      </w:r>
      <w:r w:rsidR="00DA0757">
        <w:rPr>
          <w:rFonts w:ascii="Century Gothic" w:hAnsi="Century Gothic"/>
          <w:b/>
          <w:color w:val="0070C0"/>
        </w:rPr>
        <w:t xml:space="preserve">u MK. </w:t>
      </w:r>
      <w:r w:rsidR="00356E93" w:rsidRPr="00620B55">
        <w:rPr>
          <w:rFonts w:ascii="Century Gothic" w:hAnsi="Century Gothic"/>
          <w:b/>
          <w:color w:val="0070C0"/>
        </w:rPr>
        <w:t xml:space="preserve">Ostatní náklady (zajištění prostor, techniky, občerstvení) byly na nákladech pořádající instituce, kde seminář probíhal. </w:t>
      </w:r>
    </w:p>
    <w:p w:rsidR="00356E93" w:rsidRPr="00620B55" w:rsidRDefault="00DA0757" w:rsidP="00DA0757">
      <w:pPr>
        <w:jc w:val="both"/>
        <w:rPr>
          <w:rFonts w:ascii="Century Gothic" w:hAnsi="Century Gothic"/>
          <w:b/>
          <w:color w:val="0070C0"/>
        </w:rPr>
      </w:pPr>
      <w:r>
        <w:rPr>
          <w:rFonts w:ascii="Century Gothic" w:hAnsi="Century Gothic"/>
          <w:b/>
          <w:color w:val="0070C0"/>
        </w:rPr>
        <w:t xml:space="preserve">   </w:t>
      </w:r>
      <w:r w:rsidR="00356E93" w:rsidRPr="00620B55">
        <w:rPr>
          <w:rFonts w:ascii="Century Gothic" w:hAnsi="Century Gothic"/>
          <w:b/>
          <w:color w:val="0070C0"/>
        </w:rPr>
        <w:t>Propagace seminářů byla směřována na členy Klubu prostřednictvím webu, zasílání pozvánek e-mailem, příspěvky do elektronické konference Klubu, formou letáčků.</w:t>
      </w:r>
      <w:r>
        <w:rPr>
          <w:rFonts w:ascii="Century Gothic" w:hAnsi="Century Gothic"/>
          <w:b/>
          <w:color w:val="0070C0"/>
        </w:rPr>
        <w:t xml:space="preserve"> </w:t>
      </w:r>
      <w:r w:rsidR="00356E93" w:rsidRPr="00620B55">
        <w:rPr>
          <w:rFonts w:ascii="Century Gothic" w:hAnsi="Century Gothic"/>
          <w:b/>
          <w:color w:val="0070C0"/>
        </w:rPr>
        <w:t>Semináře se uspořádali na základě poptávky členů Klubu vždy na vybrané aktuální téma a přednášející byly vž</w:t>
      </w:r>
      <w:r>
        <w:rPr>
          <w:rFonts w:ascii="Century Gothic" w:hAnsi="Century Gothic"/>
          <w:b/>
          <w:color w:val="0070C0"/>
        </w:rPr>
        <w:t>dy kvalifikovaní odborníci</w:t>
      </w:r>
      <w:r w:rsidR="00356E93" w:rsidRPr="00620B55">
        <w:rPr>
          <w:rFonts w:ascii="Century Gothic" w:hAnsi="Century Gothic"/>
          <w:b/>
          <w:color w:val="0070C0"/>
        </w:rPr>
        <w:t>.</w:t>
      </w:r>
    </w:p>
    <w:p w:rsidR="00356E93" w:rsidRDefault="00356E93" w:rsidP="009156A9">
      <w:pPr>
        <w:pStyle w:val="Zkladntext3"/>
        <w:rPr>
          <w:rFonts w:ascii="Times New Roman" w:hAnsi="Times New Roman"/>
          <w:sz w:val="24"/>
          <w:szCs w:val="24"/>
        </w:rPr>
      </w:pPr>
    </w:p>
    <w:p w:rsidR="000C47E7" w:rsidRDefault="000C47E7" w:rsidP="00781D1A">
      <w:pPr>
        <w:pStyle w:val="Zkladntext3"/>
        <w:rPr>
          <w:rFonts w:ascii="Times New Roman" w:hAnsi="Times New Roman"/>
          <w:sz w:val="24"/>
          <w:szCs w:val="24"/>
        </w:rPr>
      </w:pPr>
    </w:p>
    <w:p w:rsidR="00DB144A" w:rsidRPr="007E3E57" w:rsidRDefault="00F753A0" w:rsidP="00552BE9">
      <w:pPr>
        <w:jc w:val="right"/>
        <w:rPr>
          <w:rFonts w:ascii="Century Gothic" w:hAnsi="Century Gothic" w:cs="Arial,Bold"/>
          <w:b/>
          <w:bCs/>
          <w:color w:val="002060"/>
        </w:rPr>
      </w:pPr>
      <w:r>
        <w:rPr>
          <w:rFonts w:ascii="Century Gothic" w:hAnsi="Century Gothic" w:cs="Arial,Bold"/>
          <w:b/>
          <w:bCs/>
          <w:color w:val="002060"/>
        </w:rPr>
        <w:t>60+</w:t>
      </w:r>
    </w:p>
    <w:p w:rsidR="00DB144A" w:rsidRDefault="00DB144A" w:rsidP="00F17314">
      <w:pPr>
        <w:rPr>
          <w:rFonts w:ascii="Century Gothic" w:hAnsi="Century Gothic" w:cs="Arial,Bold"/>
          <w:b/>
          <w:bCs/>
          <w:color w:val="000080"/>
        </w:rPr>
      </w:pPr>
    </w:p>
    <w:p w:rsidR="00A97133" w:rsidRDefault="00A97133" w:rsidP="00A97133"/>
    <w:p w:rsidR="00A97133" w:rsidRPr="00A97133" w:rsidRDefault="00A97133" w:rsidP="00A97133">
      <w:pPr>
        <w:jc w:val="both"/>
        <w:rPr>
          <w:rFonts w:ascii="Century Gothic" w:hAnsi="Century Gothic"/>
          <w:b/>
          <w:color w:val="0070C0"/>
        </w:rPr>
      </w:pPr>
      <w:r>
        <w:rPr>
          <w:rFonts w:ascii="Century Gothic" w:hAnsi="Century Gothic"/>
          <w:b/>
          <w:color w:val="0070C0"/>
        </w:rPr>
        <w:t xml:space="preserve">   </w:t>
      </w:r>
      <w:r w:rsidRPr="00A97133">
        <w:rPr>
          <w:rFonts w:ascii="Century Gothic" w:hAnsi="Century Gothic"/>
          <w:b/>
          <w:color w:val="0070C0"/>
        </w:rPr>
        <w:t>Sekce se ustavila v roce 2014 a má v současné době 38 členů. Hlavním okruhem zájmu v roce 2015 byla příprava metodické příručky pro práci knihoven se seniory.</w:t>
      </w:r>
      <w:r>
        <w:rPr>
          <w:rFonts w:ascii="Century Gothic" w:hAnsi="Century Gothic"/>
          <w:b/>
          <w:color w:val="0070C0"/>
        </w:rPr>
        <w:t xml:space="preserve"> Výbor se sešel </w:t>
      </w:r>
      <w:r w:rsidRPr="00A97133">
        <w:rPr>
          <w:rFonts w:ascii="Century Gothic" w:hAnsi="Century Gothic"/>
          <w:b/>
          <w:color w:val="0070C0"/>
        </w:rPr>
        <w:t>13. 3. 2015 v Městské knihovně v Chrudimi, byla prodiskutována základní východiska standardů práce se seniory a zvoleni garanti pro jednotlivé kapitoly.</w:t>
      </w:r>
      <w:r>
        <w:rPr>
          <w:rFonts w:ascii="Century Gothic" w:hAnsi="Century Gothic"/>
          <w:b/>
          <w:color w:val="0070C0"/>
        </w:rPr>
        <w:t xml:space="preserve"> Dne </w:t>
      </w:r>
      <w:r w:rsidRPr="00A97133">
        <w:rPr>
          <w:rFonts w:ascii="Century Gothic" w:hAnsi="Century Gothic"/>
          <w:b/>
          <w:color w:val="0070C0"/>
        </w:rPr>
        <w:t>25.5. 2015 v Národní knihovně Praha</w:t>
      </w:r>
      <w:r>
        <w:rPr>
          <w:rFonts w:ascii="Century Gothic" w:hAnsi="Century Gothic"/>
          <w:b/>
          <w:color w:val="0070C0"/>
        </w:rPr>
        <w:t xml:space="preserve"> byly</w:t>
      </w:r>
      <w:r w:rsidRPr="00A97133">
        <w:rPr>
          <w:rFonts w:ascii="Century Gothic" w:hAnsi="Century Gothic"/>
          <w:b/>
          <w:color w:val="0070C0"/>
        </w:rPr>
        <w:t xml:space="preserve"> zhodnoceny byly první verze jednotlivých kapitol, dohodnut další harmonogram prací.</w:t>
      </w:r>
      <w:r>
        <w:rPr>
          <w:rFonts w:ascii="Century Gothic" w:hAnsi="Century Gothic"/>
          <w:b/>
          <w:color w:val="0070C0"/>
        </w:rPr>
        <w:t xml:space="preserve"> A dne 19. </w:t>
      </w:r>
      <w:r w:rsidRPr="00A97133">
        <w:rPr>
          <w:rFonts w:ascii="Century Gothic" w:hAnsi="Century Gothic"/>
          <w:b/>
          <w:color w:val="0070C0"/>
        </w:rPr>
        <w:t>10. 2015 v </w:t>
      </w:r>
      <w:r>
        <w:rPr>
          <w:rFonts w:ascii="Century Gothic" w:hAnsi="Century Gothic"/>
          <w:b/>
          <w:color w:val="0070C0"/>
        </w:rPr>
        <w:t>Městské knihovně Semily</w:t>
      </w:r>
      <w:r w:rsidRPr="00A97133">
        <w:rPr>
          <w:rFonts w:ascii="Century Gothic" w:hAnsi="Century Gothic"/>
          <w:b/>
          <w:color w:val="0070C0"/>
        </w:rPr>
        <w:t xml:space="preserve"> byly posouzeny jednotlivé kapitoly a doporučena závěrečná redakce.</w:t>
      </w:r>
      <w:r>
        <w:rPr>
          <w:rFonts w:ascii="Century Gothic" w:hAnsi="Century Gothic"/>
          <w:b/>
          <w:color w:val="0070C0"/>
        </w:rPr>
        <w:t xml:space="preserve"> Pub</w:t>
      </w:r>
      <w:r w:rsidR="00374B60">
        <w:rPr>
          <w:rFonts w:ascii="Century Gothic" w:hAnsi="Century Gothic"/>
          <w:b/>
          <w:color w:val="0070C0"/>
        </w:rPr>
        <w:t>likace bude vydána s podporou MK</w:t>
      </w:r>
      <w:r>
        <w:rPr>
          <w:rFonts w:ascii="Century Gothic" w:hAnsi="Century Gothic"/>
          <w:b/>
          <w:color w:val="0070C0"/>
        </w:rPr>
        <w:t xml:space="preserve"> ČR v roce 2016.</w:t>
      </w:r>
    </w:p>
    <w:p w:rsidR="00A97133" w:rsidRPr="00A97133" w:rsidRDefault="00A97133" w:rsidP="00467E60">
      <w:pPr>
        <w:jc w:val="both"/>
        <w:rPr>
          <w:rFonts w:ascii="Century Gothic" w:hAnsi="Century Gothic"/>
        </w:rPr>
      </w:pPr>
      <w:r>
        <w:rPr>
          <w:rFonts w:ascii="Century Gothic" w:hAnsi="Century Gothic"/>
          <w:b/>
          <w:color w:val="0070C0"/>
        </w:rPr>
        <w:t xml:space="preserve">   </w:t>
      </w:r>
      <w:r w:rsidRPr="00A97133">
        <w:rPr>
          <w:rFonts w:ascii="Century Gothic" w:hAnsi="Century Gothic"/>
          <w:b/>
          <w:color w:val="0070C0"/>
        </w:rPr>
        <w:t xml:space="preserve">Sekce 60+ připravila konferenci </w:t>
      </w:r>
      <w:r w:rsidRPr="00A97133">
        <w:rPr>
          <w:rFonts w:ascii="Century Gothic" w:hAnsi="Century Gothic"/>
          <w:b/>
          <w:color w:val="002060"/>
        </w:rPr>
        <w:t>Knihovny pro seniory</w:t>
      </w:r>
      <w:r w:rsidRPr="00A97133">
        <w:rPr>
          <w:rFonts w:ascii="Century Gothic" w:hAnsi="Century Gothic"/>
          <w:b/>
          <w:color w:val="0070C0"/>
        </w:rPr>
        <w:t>, která se konala 19. - 20. 10. 2015 v Městské knihovně Semily. Přípravný výbor se sešel 29. 5. 2016 v Semilech. Na konferenci jsme získali grant z programu Knihovna 21. s</w:t>
      </w:r>
      <w:r w:rsidR="00467E60">
        <w:rPr>
          <w:rFonts w:ascii="Century Gothic" w:hAnsi="Century Gothic"/>
          <w:b/>
          <w:color w:val="0070C0"/>
        </w:rPr>
        <w:t xml:space="preserve">toletí prostřednictvím SKIP ČR </w:t>
      </w:r>
      <w:r w:rsidRPr="00A97133">
        <w:rPr>
          <w:rFonts w:ascii="Century Gothic" w:hAnsi="Century Gothic"/>
          <w:b/>
          <w:color w:val="0070C0"/>
        </w:rPr>
        <w:t xml:space="preserve">a akce se </w:t>
      </w:r>
      <w:r w:rsidR="00467E60">
        <w:rPr>
          <w:rFonts w:ascii="Century Gothic" w:hAnsi="Century Gothic"/>
          <w:b/>
          <w:color w:val="0070C0"/>
        </w:rPr>
        <w:t xml:space="preserve">konala ve spolupráci s Městskou </w:t>
      </w:r>
      <w:r w:rsidRPr="00A97133">
        <w:rPr>
          <w:rFonts w:ascii="Century Gothic" w:hAnsi="Century Gothic"/>
          <w:b/>
          <w:color w:val="0070C0"/>
        </w:rPr>
        <w:t>knihovnou</w:t>
      </w:r>
      <w:r w:rsidR="00374B60">
        <w:rPr>
          <w:rFonts w:ascii="Century Gothic" w:hAnsi="Century Gothic"/>
          <w:b/>
          <w:color w:val="0070C0"/>
        </w:rPr>
        <w:t xml:space="preserve"> Semily za finančního přispění m</w:t>
      </w:r>
      <w:r w:rsidRPr="00A97133">
        <w:rPr>
          <w:rFonts w:ascii="Century Gothic" w:hAnsi="Century Gothic"/>
          <w:b/>
          <w:color w:val="0070C0"/>
        </w:rPr>
        <w:t>ěsta Semily</w:t>
      </w:r>
      <w:r w:rsidRPr="00A97133">
        <w:rPr>
          <w:rFonts w:ascii="Century Gothic" w:hAnsi="Century Gothic"/>
        </w:rPr>
        <w:t>.</w:t>
      </w:r>
    </w:p>
    <w:p w:rsidR="00260B7F" w:rsidRDefault="006A215F" w:rsidP="006A215F">
      <w:pPr>
        <w:tabs>
          <w:tab w:val="left" w:pos="1140"/>
          <w:tab w:val="left" w:pos="5625"/>
        </w:tabs>
        <w:rPr>
          <w:rFonts w:ascii="Century Gothic" w:hAnsi="Century Gothic" w:cs="Arial,Bold"/>
          <w:b/>
          <w:bCs/>
          <w:color w:val="000080"/>
        </w:rPr>
      </w:pPr>
      <w:r>
        <w:rPr>
          <w:rFonts w:ascii="Century Gothic" w:hAnsi="Century Gothic" w:cs="Arial,Bold"/>
          <w:b/>
          <w:bCs/>
          <w:color w:val="000080"/>
        </w:rPr>
        <w:tab/>
      </w:r>
      <w:r>
        <w:rPr>
          <w:rFonts w:ascii="Century Gothic" w:hAnsi="Century Gothic" w:cs="Arial,Bold"/>
          <w:b/>
          <w:bCs/>
          <w:color w:val="000080"/>
        </w:rPr>
        <w:tab/>
      </w:r>
    </w:p>
    <w:p w:rsidR="006A215F" w:rsidRDefault="006A215F" w:rsidP="006A215F">
      <w:pPr>
        <w:tabs>
          <w:tab w:val="left" w:pos="1140"/>
          <w:tab w:val="left" w:pos="5625"/>
        </w:tabs>
        <w:rPr>
          <w:rFonts w:ascii="Century Gothic" w:hAnsi="Century Gothic" w:cs="Arial,Bold"/>
          <w:b/>
          <w:bCs/>
          <w:color w:val="000080"/>
        </w:rPr>
      </w:pPr>
    </w:p>
    <w:p w:rsidR="00877624" w:rsidRDefault="00877624" w:rsidP="006A215F">
      <w:pPr>
        <w:tabs>
          <w:tab w:val="left" w:pos="1140"/>
          <w:tab w:val="left" w:pos="5625"/>
        </w:tabs>
        <w:rPr>
          <w:rFonts w:ascii="Century Gothic" w:hAnsi="Century Gothic" w:cs="Arial,Bold"/>
          <w:b/>
          <w:bCs/>
          <w:color w:val="000080"/>
        </w:rPr>
      </w:pPr>
    </w:p>
    <w:p w:rsidR="006A215F" w:rsidRDefault="006A215F" w:rsidP="006A215F">
      <w:pPr>
        <w:tabs>
          <w:tab w:val="left" w:pos="1140"/>
          <w:tab w:val="left" w:pos="5625"/>
        </w:tabs>
        <w:rPr>
          <w:rFonts w:ascii="Century Gothic" w:hAnsi="Century Gothic" w:cs="Arial,Bold"/>
          <w:b/>
          <w:bCs/>
          <w:color w:val="000080"/>
        </w:rPr>
      </w:pPr>
    </w:p>
    <w:p w:rsidR="006A215F" w:rsidRDefault="006A215F" w:rsidP="006A215F">
      <w:pPr>
        <w:tabs>
          <w:tab w:val="left" w:pos="1140"/>
        </w:tabs>
        <w:jc w:val="center"/>
        <w:rPr>
          <w:rFonts w:ascii="Century Gothic" w:hAnsi="Century Gothic" w:cs="Arial,Bold"/>
          <w:b/>
          <w:bCs/>
          <w:color w:val="000080"/>
        </w:rPr>
      </w:pPr>
      <w:r>
        <w:rPr>
          <w:noProof/>
          <w:color w:val="0000FF"/>
        </w:rPr>
        <w:drawing>
          <wp:inline distT="0" distB="0" distL="0" distR="0" wp14:anchorId="0056F2EB" wp14:editId="503D6030">
            <wp:extent cx="5730875" cy="3857625"/>
            <wp:effectExtent l="0" t="0" r="3175" b="9525"/>
            <wp:docPr id="6" name="irc_mi" descr="http://files.vu3v-semily.webnode.cz/200000004-92b7093b12/IMG_667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vu3v-semily.webnode.cz/200000004-92b7093b12/IMG_6673.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841" cy="3883181"/>
                    </a:xfrm>
                    <a:prstGeom prst="rect">
                      <a:avLst/>
                    </a:prstGeom>
                    <a:noFill/>
                    <a:ln>
                      <a:noFill/>
                    </a:ln>
                  </pic:spPr>
                </pic:pic>
              </a:graphicData>
            </a:graphic>
          </wp:inline>
        </w:drawing>
      </w:r>
    </w:p>
    <w:p w:rsidR="006A215F" w:rsidRDefault="006A215F" w:rsidP="006A215F">
      <w:pPr>
        <w:tabs>
          <w:tab w:val="left" w:pos="1140"/>
        </w:tabs>
        <w:rPr>
          <w:rFonts w:ascii="Century Gothic" w:hAnsi="Century Gothic" w:cs="Arial,Bold"/>
          <w:b/>
          <w:bCs/>
          <w:color w:val="000080"/>
        </w:rPr>
      </w:pPr>
    </w:p>
    <w:p w:rsidR="000C47E7" w:rsidRDefault="006A215F" w:rsidP="006A215F">
      <w:pPr>
        <w:tabs>
          <w:tab w:val="left" w:pos="480"/>
        </w:tabs>
        <w:rPr>
          <w:noProof/>
          <w:color w:val="0000FF"/>
        </w:rPr>
      </w:pPr>
      <w:r>
        <w:rPr>
          <w:rFonts w:ascii="Century Gothic" w:hAnsi="Century Gothic" w:cs="Arial,Bold"/>
          <w:b/>
          <w:bCs/>
          <w:color w:val="000080"/>
        </w:rPr>
        <w:tab/>
      </w:r>
    </w:p>
    <w:p w:rsidR="006A215F" w:rsidRDefault="006A215F" w:rsidP="006A215F">
      <w:pPr>
        <w:tabs>
          <w:tab w:val="left" w:pos="480"/>
        </w:tabs>
        <w:rPr>
          <w:noProof/>
          <w:color w:val="0000FF"/>
        </w:rPr>
      </w:pPr>
    </w:p>
    <w:p w:rsidR="006A215F" w:rsidRDefault="006A215F" w:rsidP="00877624">
      <w:pPr>
        <w:tabs>
          <w:tab w:val="left" w:pos="480"/>
          <w:tab w:val="left" w:pos="7005"/>
        </w:tabs>
        <w:rPr>
          <w:noProof/>
          <w:color w:val="0000FF"/>
        </w:rPr>
      </w:pPr>
    </w:p>
    <w:p w:rsidR="006A215F" w:rsidRDefault="006A215F" w:rsidP="006A215F">
      <w:pPr>
        <w:tabs>
          <w:tab w:val="left" w:pos="480"/>
        </w:tabs>
        <w:rPr>
          <w:rFonts w:ascii="Century Gothic" w:hAnsi="Century Gothic" w:cs="Arial,Bold"/>
          <w:b/>
          <w:bCs/>
          <w:color w:val="000080"/>
        </w:rPr>
      </w:pPr>
    </w:p>
    <w:p w:rsidR="00DB144A" w:rsidRPr="007E3E57" w:rsidRDefault="00DB144A" w:rsidP="00AC1504">
      <w:pPr>
        <w:jc w:val="right"/>
        <w:rPr>
          <w:rFonts w:ascii="Century Gothic" w:hAnsi="Century Gothic" w:cs="Arial,Bold"/>
          <w:b/>
          <w:bCs/>
          <w:color w:val="002060"/>
        </w:rPr>
      </w:pPr>
      <w:r w:rsidRPr="007E3E57">
        <w:rPr>
          <w:rFonts w:ascii="Century Gothic" w:hAnsi="Century Gothic" w:cs="Arial,Bold"/>
          <w:b/>
          <w:bCs/>
          <w:color w:val="002060"/>
        </w:rPr>
        <w:t>SEKCE KNIHOVNÍKŮ TRENÉRŮ PAMĚTI</w:t>
      </w:r>
    </w:p>
    <w:p w:rsidR="00DB144A" w:rsidRPr="00080288" w:rsidRDefault="00DB144A" w:rsidP="00080288">
      <w:pPr>
        <w:pStyle w:val="Zhlav"/>
        <w:jc w:val="both"/>
        <w:rPr>
          <w:rFonts w:ascii="Century Gothic" w:hAnsi="Century Gothic"/>
          <w:b/>
          <w:bCs/>
          <w:color w:val="3366FF"/>
        </w:rPr>
      </w:pPr>
    </w:p>
    <w:p w:rsidR="00B41C1B" w:rsidRPr="00B41C1B" w:rsidRDefault="00B41C1B" w:rsidP="009E5709">
      <w:pPr>
        <w:jc w:val="right"/>
        <w:rPr>
          <w:rFonts w:ascii="Century Gothic" w:hAnsi="Century Gothic" w:cs="Arial,Bold"/>
          <w:b/>
          <w:bCs/>
          <w:color w:val="0070C0"/>
        </w:rPr>
      </w:pPr>
    </w:p>
    <w:p w:rsidR="00877624" w:rsidRPr="00877624" w:rsidRDefault="00877624" w:rsidP="00877624">
      <w:pPr>
        <w:jc w:val="both"/>
        <w:rPr>
          <w:rFonts w:ascii="Century Gothic" w:hAnsi="Century Gothic"/>
          <w:b/>
          <w:color w:val="0070C0"/>
        </w:rPr>
      </w:pPr>
      <w:r>
        <w:rPr>
          <w:rFonts w:ascii="Century Gothic" w:hAnsi="Century Gothic"/>
          <w:b/>
          <w:color w:val="0070C0"/>
        </w:rPr>
        <w:t xml:space="preserve">   </w:t>
      </w:r>
      <w:r w:rsidRPr="00877624">
        <w:rPr>
          <w:rFonts w:ascii="Century Gothic" w:hAnsi="Century Gothic"/>
          <w:b/>
          <w:color w:val="0070C0"/>
        </w:rPr>
        <w:t xml:space="preserve">V posledních dubnových dnech se za podpory MK ČR a SKIP ČR konala v MěK Litvínov </w:t>
      </w:r>
      <w:r w:rsidRPr="00877624">
        <w:rPr>
          <w:rFonts w:ascii="Century Gothic" w:hAnsi="Century Gothic"/>
          <w:b/>
          <w:color w:val="002060"/>
        </w:rPr>
        <w:t>devátá Dílna knihovníků – trenérů paměti</w:t>
      </w:r>
      <w:r w:rsidRPr="00877624">
        <w:rPr>
          <w:rFonts w:ascii="Century Gothic" w:hAnsi="Century Gothic"/>
          <w:b/>
          <w:color w:val="0070C0"/>
        </w:rPr>
        <w:t>. Opět se zde setkali ti, kteří v knihovnách připravují programy zaměřené na práci s informacemi a pamětí a nabízí je jako interaktivní formu vzdělávání pro dospělé, ale v současnosti také mimo jiné i pro žáky a studenty místních škol. Dílnu zahájila starostka města Litvínova Bc. Kamila Bláhová a ředitelka zdejší knihovny Mgr. Marcela Güttnerová. Poté vystoupila s krátkým shrnutím činnosti sekce Zdeňka Adlerová.</w:t>
      </w:r>
    </w:p>
    <w:p w:rsidR="00877624" w:rsidRPr="00877624" w:rsidRDefault="00877624" w:rsidP="00877624">
      <w:pPr>
        <w:jc w:val="both"/>
        <w:rPr>
          <w:rFonts w:ascii="Century Gothic" w:hAnsi="Century Gothic"/>
          <w:b/>
          <w:color w:val="0070C0"/>
        </w:rPr>
      </w:pPr>
      <w:r>
        <w:rPr>
          <w:rFonts w:ascii="Century Gothic" w:hAnsi="Century Gothic"/>
          <w:b/>
          <w:color w:val="0070C0"/>
        </w:rPr>
        <w:t xml:space="preserve">   </w:t>
      </w:r>
      <w:r w:rsidRPr="00877624">
        <w:rPr>
          <w:rFonts w:ascii="Century Gothic" w:hAnsi="Century Gothic"/>
          <w:b/>
          <w:color w:val="0070C0"/>
        </w:rPr>
        <w:t>Ve dvoudenním odborném progr</w:t>
      </w:r>
      <w:r>
        <w:rPr>
          <w:rFonts w:ascii="Century Gothic" w:hAnsi="Century Gothic"/>
          <w:b/>
          <w:color w:val="0070C0"/>
        </w:rPr>
        <w:t xml:space="preserve">amu vystoupili: Jana Vejsadová, </w:t>
      </w:r>
      <w:r w:rsidRPr="00877624">
        <w:rPr>
          <w:rFonts w:ascii="Century Gothic" w:hAnsi="Century Gothic"/>
          <w:b/>
          <w:color w:val="0070C0"/>
        </w:rPr>
        <w:t xml:space="preserve">profesionální trenérka paměti na </w:t>
      </w:r>
      <w:r w:rsidRPr="00877624">
        <w:rPr>
          <w:rFonts w:ascii="Century Gothic" w:hAnsi="Century Gothic"/>
          <w:b/>
          <w:color w:val="002060"/>
        </w:rPr>
        <w:t>„knihovní“ téma  Text jako brána do vzpomínek</w:t>
      </w:r>
      <w:r w:rsidRPr="00877624">
        <w:rPr>
          <w:rFonts w:ascii="Century Gothic" w:hAnsi="Century Gothic"/>
          <w:b/>
          <w:color w:val="0070C0"/>
        </w:rPr>
        <w:t>, Mgr. Renáta Landgráfová, PhD., proděkanka FF UK Praha na téma Jak na cizí slova a jména, Mgr. Martina Váňová, psycholožka Memory centrum Bratislava na téma Síla neuroplasticity a kognitivní trénink a Mgr. Jana Loosová, pedagožka ZUŠ Litvínov na téma Reminiscene – práce se vzpomínkami. Odborná témata doplnili knihovníci, kteří se v praktické „dílně“ podělili o své zkušenosti, náměty, lekce, prezentace.</w:t>
      </w:r>
    </w:p>
    <w:p w:rsidR="00877624" w:rsidRPr="00877624" w:rsidRDefault="00877624" w:rsidP="00877624">
      <w:pPr>
        <w:jc w:val="both"/>
        <w:rPr>
          <w:rFonts w:ascii="Century Gothic" w:hAnsi="Century Gothic"/>
          <w:b/>
          <w:color w:val="0070C0"/>
        </w:rPr>
      </w:pPr>
      <w:r>
        <w:rPr>
          <w:rFonts w:ascii="Century Gothic" w:hAnsi="Century Gothic"/>
          <w:b/>
          <w:color w:val="0070C0"/>
        </w:rPr>
        <w:t xml:space="preserve">   </w:t>
      </w:r>
      <w:r w:rsidRPr="00877624">
        <w:rPr>
          <w:rFonts w:ascii="Century Gothic" w:hAnsi="Century Gothic"/>
          <w:b/>
          <w:color w:val="0070C0"/>
        </w:rPr>
        <w:t xml:space="preserve">V rámci povinného odborného vzdělávání, nutného k zachování platnosti certifikátu trenéra paměti, absolvovali mnozí knihovníci-trenéři paměti také pravidelné březnové semináře. Ve dnech </w:t>
      </w:r>
      <w:smartTag w:uri="urn:schemas-microsoft-com:office:smarttags" w:element="metricconverter">
        <w:smartTagPr>
          <w:attr w:name="ProductID" w:val="26. a"/>
        </w:smartTagPr>
        <w:r w:rsidRPr="00877624">
          <w:rPr>
            <w:rFonts w:ascii="Century Gothic" w:hAnsi="Century Gothic"/>
            <w:b/>
            <w:color w:val="0070C0"/>
          </w:rPr>
          <w:t>26. a</w:t>
        </w:r>
      </w:smartTag>
      <w:r w:rsidRPr="00877624">
        <w:rPr>
          <w:rFonts w:ascii="Century Gothic" w:hAnsi="Century Gothic"/>
          <w:b/>
          <w:color w:val="0070C0"/>
        </w:rPr>
        <w:t xml:space="preserve"> 27. března přednášela Mgr. Dagmar Chytková z KISK MU Brno na téma </w:t>
      </w:r>
      <w:r w:rsidRPr="00877624">
        <w:rPr>
          <w:rFonts w:ascii="Century Gothic" w:hAnsi="Century Gothic"/>
          <w:b/>
          <w:color w:val="002060"/>
        </w:rPr>
        <w:t>Myšlenkové mapy a Naučte se učit</w:t>
      </w:r>
      <w:r w:rsidRPr="00877624">
        <w:rPr>
          <w:rFonts w:ascii="Century Gothic" w:hAnsi="Century Gothic"/>
          <w:b/>
          <w:color w:val="0070C0"/>
        </w:rPr>
        <w:t>. Na listopadovém semináři věnovaném psychomotorice, jsme se seznámili s vídeňskou odbornicí Thesi Zak a opět sešli se skvělou pedagožkou Dagmar Trávníkovou.</w:t>
      </w:r>
    </w:p>
    <w:p w:rsidR="00877624" w:rsidRPr="00877624" w:rsidRDefault="00877624" w:rsidP="00877624">
      <w:pPr>
        <w:jc w:val="both"/>
        <w:rPr>
          <w:rFonts w:ascii="Century Gothic" w:hAnsi="Century Gothic"/>
          <w:b/>
          <w:color w:val="0070C0"/>
        </w:rPr>
      </w:pPr>
      <w:r>
        <w:rPr>
          <w:rFonts w:ascii="Century Gothic" w:hAnsi="Century Gothic"/>
          <w:b/>
          <w:color w:val="0070C0"/>
        </w:rPr>
        <w:t xml:space="preserve">   </w:t>
      </w:r>
      <w:r w:rsidRPr="00877624">
        <w:rPr>
          <w:rFonts w:ascii="Century Gothic" w:hAnsi="Century Gothic"/>
          <w:b/>
          <w:color w:val="0070C0"/>
        </w:rPr>
        <w:t xml:space="preserve">Knihovníci-trenéři paměti, členové sekce SKIP ČR, ani v letošním roce </w:t>
      </w:r>
      <w:r>
        <w:rPr>
          <w:rFonts w:ascii="Century Gothic" w:hAnsi="Century Gothic"/>
          <w:b/>
          <w:color w:val="0070C0"/>
        </w:rPr>
        <w:t xml:space="preserve">nezaháleli. </w:t>
      </w:r>
      <w:r w:rsidRPr="00877624">
        <w:rPr>
          <w:rFonts w:ascii="Century Gothic" w:hAnsi="Century Gothic"/>
          <w:b/>
          <w:color w:val="0070C0"/>
        </w:rPr>
        <w:t>Uspořádali jsme více než 1 000 lekcí, kurzů, besed, seminářů, na nichž se sešlo více než 6 000 zájemců.</w:t>
      </w:r>
      <w:r>
        <w:rPr>
          <w:rFonts w:ascii="Century Gothic" w:hAnsi="Century Gothic"/>
          <w:b/>
          <w:color w:val="0070C0"/>
        </w:rPr>
        <w:t xml:space="preserve"> </w:t>
      </w:r>
      <w:r w:rsidRPr="00877624">
        <w:rPr>
          <w:rFonts w:ascii="Century Gothic" w:hAnsi="Century Gothic"/>
          <w:b/>
          <w:color w:val="0070C0"/>
        </w:rPr>
        <w:t>V rámci hlavní akce ČSTPMJ – Národní týden trénování paměti 2015, který se konal 16. – 20. března 2015, jsme uskutečnili 49 seminářů pro širokou veřejnost.</w:t>
      </w:r>
      <w:r>
        <w:rPr>
          <w:rFonts w:ascii="Century Gothic" w:hAnsi="Century Gothic"/>
          <w:b/>
          <w:color w:val="0070C0"/>
        </w:rPr>
        <w:t xml:space="preserve"> </w:t>
      </w:r>
      <w:r w:rsidRPr="00877624">
        <w:rPr>
          <w:rFonts w:ascii="Century Gothic" w:hAnsi="Century Gothic"/>
          <w:b/>
          <w:color w:val="002060"/>
        </w:rPr>
        <w:t>Trénují i na Slovensku</w:t>
      </w:r>
      <w:r w:rsidRPr="00877624">
        <w:rPr>
          <w:rFonts w:ascii="Century Gothic" w:hAnsi="Century Gothic"/>
          <w:b/>
          <w:color w:val="0070C0"/>
        </w:rPr>
        <w:t xml:space="preserve">. Zprávy došly z Pezinoku, kde se 49 lekcí zúčastnilo 84 zájemců. Trénovalo se také v Kysucké knižnici v Čadci či ve Staré </w:t>
      </w:r>
      <w:r w:rsidRPr="00877624">
        <w:rPr>
          <w:rFonts w:ascii="Century Gothic" w:hAnsi="Century Gothic"/>
          <w:b/>
          <w:color w:val="0070C0"/>
          <w:lang w:val="sk-SK"/>
        </w:rPr>
        <w:t>Ľubovni</w:t>
      </w:r>
      <w:r w:rsidRPr="00877624">
        <w:rPr>
          <w:rFonts w:ascii="Century Gothic" w:hAnsi="Century Gothic"/>
          <w:b/>
          <w:color w:val="0070C0"/>
        </w:rPr>
        <w:t>.  Ve Státní vědecké knihovně v Banské Bystrici uspořádali pro 174 zájemců 17 akcí, kterých se zúčastnili žáci, studenti, dospělí i senioři a v Krajské knihovně v Nitře navštívilo 27 lekcí 168 seniorů.</w:t>
      </w:r>
    </w:p>
    <w:p w:rsidR="000C47E7" w:rsidRPr="00877624" w:rsidRDefault="00877624" w:rsidP="00877624">
      <w:pPr>
        <w:jc w:val="both"/>
        <w:rPr>
          <w:rFonts w:ascii="Century Gothic" w:hAnsi="Century Gothic"/>
          <w:b/>
          <w:color w:val="0070C0"/>
        </w:rPr>
      </w:pPr>
      <w:r w:rsidRPr="00877624">
        <w:rPr>
          <w:rFonts w:ascii="Century Gothic" w:hAnsi="Century Gothic"/>
          <w:b/>
          <w:color w:val="0070C0"/>
        </w:rPr>
        <w:t xml:space="preserve"> </w:t>
      </w:r>
      <w:r>
        <w:rPr>
          <w:rFonts w:ascii="Century Gothic" w:hAnsi="Century Gothic"/>
          <w:b/>
          <w:color w:val="0070C0"/>
        </w:rPr>
        <w:t xml:space="preserve">  </w:t>
      </w:r>
      <w:r w:rsidRPr="00877624">
        <w:rPr>
          <w:rFonts w:ascii="Century Gothic" w:hAnsi="Century Gothic"/>
          <w:b/>
          <w:color w:val="0070C0"/>
        </w:rPr>
        <w:t xml:space="preserve">Naše činnost se také zaměřuje na vzdělávání knihovníků. Jana Vejsadová z Havlíčkova Brodu uspořádala přednášku v rámci Dílny v Litvínově, dva semináře Trénink paměti – aktivita knihoven nejen pro seniory v rámci Dne pro Krajskou knihovnu Vysočiny. V rámci akreditovaného vzdělávacího programu se také podílela na odborné přípravě nových trenérů paměti ze sociální oblasti, ale i knihoven na Slovensku (Centrum Memory, Bratislava).  Na VII. mezinárodní vědecké konferenci, zaměřené na aktivizaci seniorů (17.-18.září) v Bratislavě vedla workshop pro trenéry paměti ze SR a zúčastnila se také pracovního setkání knihovníků ze SR v Hornozemplínské knihovně ve Vranove nad Toplou, kde propagovala TRP v knihovnách přednáškou „Text jako nástroj kognitivní aktivizace. Narativní biblioterapie“.   </w:t>
      </w:r>
    </w:p>
    <w:p w:rsidR="00DB144A" w:rsidRPr="007E3E57" w:rsidRDefault="00DB144A" w:rsidP="002A45AD">
      <w:pPr>
        <w:jc w:val="right"/>
        <w:rPr>
          <w:rFonts w:ascii="Century Gothic" w:hAnsi="Century Gothic" w:cs="Arial,Bold"/>
          <w:b/>
          <w:bCs/>
          <w:color w:val="002060"/>
        </w:rPr>
      </w:pPr>
      <w:r w:rsidRPr="007E3E57">
        <w:rPr>
          <w:rFonts w:ascii="Century Gothic" w:hAnsi="Century Gothic" w:cs="Arial,Bold"/>
          <w:b/>
          <w:bCs/>
          <w:color w:val="002060"/>
        </w:rPr>
        <w:t>SEKCE SLUŽEB OSOBÁM SE SPECIFICKÝMI POTŘEBAMI</w:t>
      </w:r>
    </w:p>
    <w:p w:rsidR="00DB144A" w:rsidRDefault="00DB144A" w:rsidP="009E5709">
      <w:pPr>
        <w:jc w:val="right"/>
        <w:rPr>
          <w:rFonts w:ascii="Century Gothic" w:hAnsi="Century Gothic" w:cs="Arial,Bold"/>
          <w:b/>
          <w:bCs/>
          <w:color w:val="000080"/>
        </w:rPr>
      </w:pPr>
    </w:p>
    <w:p w:rsidR="00173EE3" w:rsidRDefault="00173EE3" w:rsidP="00173EE3">
      <w:pPr>
        <w:jc w:val="both"/>
        <w:rPr>
          <w:rFonts w:ascii="Century Gothic" w:hAnsi="Century Gothic" w:cs="Arial,Bold"/>
          <w:b/>
          <w:bCs/>
          <w:color w:val="000080"/>
        </w:rPr>
      </w:pPr>
    </w:p>
    <w:p w:rsidR="00CF6B3A" w:rsidRPr="00CF6B3A" w:rsidRDefault="00CF6B3A" w:rsidP="00CF6B3A">
      <w:pPr>
        <w:jc w:val="both"/>
        <w:rPr>
          <w:rFonts w:ascii="Century Gothic" w:hAnsi="Century Gothic"/>
          <w:b/>
          <w:color w:val="0070C0"/>
        </w:rPr>
      </w:pPr>
      <w:r>
        <w:rPr>
          <w:rFonts w:ascii="Century Gothic" w:hAnsi="Century Gothic"/>
          <w:b/>
          <w:color w:val="0070C0"/>
        </w:rPr>
        <w:t xml:space="preserve">   </w:t>
      </w:r>
      <w:r w:rsidRPr="00CF6B3A">
        <w:rPr>
          <w:rFonts w:ascii="Century Gothic" w:hAnsi="Century Gothic"/>
          <w:b/>
          <w:color w:val="0070C0"/>
        </w:rPr>
        <w:t xml:space="preserve">Činnost Sekce služeb osobám se specifickými potřebami SKIP má za sebou čtvrtý rok svého působení (byla ustanovena 25. 11. 2011). Rok 2015 byl na jednu stranu zlomový v otázce </w:t>
      </w:r>
      <w:r w:rsidRPr="00CF6B3A">
        <w:rPr>
          <w:rFonts w:ascii="Century Gothic" w:hAnsi="Century Gothic"/>
          <w:b/>
          <w:color w:val="002060"/>
        </w:rPr>
        <w:t xml:space="preserve">ukončení práce na metodikách Handicap Friendly </w:t>
      </w:r>
      <w:r w:rsidRPr="00CF6B3A">
        <w:rPr>
          <w:rFonts w:ascii="Century Gothic" w:hAnsi="Century Gothic"/>
          <w:b/>
          <w:color w:val="0070C0"/>
        </w:rPr>
        <w:t>a jejich uvedení do provozu, na druhou z různých pracovních či osobních důvodů členů sekce zpomalil rozvoj a další směrování sekce. V tomto ohledu doufáme, že rok 2016 bude přínosnější.</w:t>
      </w:r>
    </w:p>
    <w:p w:rsidR="00CF6B3A" w:rsidRPr="00CF6B3A" w:rsidRDefault="00CF6B3A" w:rsidP="00CF6B3A">
      <w:pPr>
        <w:jc w:val="both"/>
        <w:rPr>
          <w:rFonts w:ascii="Century Gothic" w:hAnsi="Century Gothic"/>
          <w:b/>
          <w:color w:val="0070C0"/>
        </w:rPr>
      </w:pPr>
      <w:r>
        <w:rPr>
          <w:rFonts w:ascii="Century Gothic" w:hAnsi="Century Gothic"/>
          <w:b/>
          <w:color w:val="0070C0"/>
        </w:rPr>
        <w:t xml:space="preserve">   </w:t>
      </w:r>
      <w:r w:rsidRPr="00CF6B3A">
        <w:rPr>
          <w:rFonts w:ascii="Century Gothic" w:hAnsi="Century Gothic"/>
          <w:b/>
          <w:color w:val="0070C0"/>
        </w:rPr>
        <w:t>V říjnu proběhla revize členské základny. Současné přihlašování do sekce i přístup k informacím sekce přes skupinu na Cesnetu se částečně překrývají. Navíc je velké procento členů sekce neaktivní. Z tohoto důvodu bude nutné provést aktualizaci členské základny a rozdělit členství v sekci a jen zájem o informace o činnosti sekce.</w:t>
      </w:r>
      <w:r>
        <w:rPr>
          <w:rFonts w:ascii="Century Gothic" w:hAnsi="Century Gothic"/>
          <w:b/>
          <w:color w:val="0070C0"/>
        </w:rPr>
        <w:t xml:space="preserve"> </w:t>
      </w:r>
      <w:r w:rsidRPr="00CF6B3A">
        <w:rPr>
          <w:rFonts w:ascii="Century Gothic" w:hAnsi="Century Gothic"/>
          <w:b/>
          <w:color w:val="0070C0"/>
        </w:rPr>
        <w:t xml:space="preserve">Na základě ukončení práce na metodikách pro lidi se zrakových, sluchovým, mentálním a tělesným postižením – </w:t>
      </w:r>
      <w:hyperlink r:id="rId18" w:history="1">
        <w:r w:rsidRPr="00CF6B3A">
          <w:rPr>
            <w:rStyle w:val="Hypertextovodkaz"/>
            <w:rFonts w:ascii="Century Gothic" w:hAnsi="Century Gothic"/>
            <w:b/>
            <w:color w:val="0070C0"/>
          </w:rPr>
          <w:t>http://knihovnam.nkp.cz/docs/Rovny_pristup.pdf</w:t>
        </w:r>
      </w:hyperlink>
      <w:r w:rsidRPr="00CF6B3A">
        <w:rPr>
          <w:rFonts w:ascii="Century Gothic" w:hAnsi="Century Gothic"/>
          <w:b/>
          <w:color w:val="0070C0"/>
        </w:rPr>
        <w:t xml:space="preserve">, bylo možné pilotně vyzkoušet certifikaci na dvou knihovnách. </w:t>
      </w:r>
      <w:r w:rsidRPr="00CF6B3A">
        <w:rPr>
          <w:rFonts w:ascii="Century Gothic" w:hAnsi="Century Gothic"/>
          <w:b/>
          <w:color w:val="002060"/>
        </w:rPr>
        <w:t xml:space="preserve">Pilotní certifikace byla provedena na Knihovně města Ostravy a Knihovně Jiřího Mahena v Brně. </w:t>
      </w:r>
      <w:r w:rsidRPr="00CF6B3A">
        <w:rPr>
          <w:rFonts w:ascii="Century Gothic" w:hAnsi="Century Gothic"/>
          <w:b/>
          <w:color w:val="0070C0"/>
        </w:rPr>
        <w:t>Obě měly zájem o získání certifikátu ve směru k osobám se zrakovým postižením. Knihovny získaly certifikát Handicap Friendly, který byl předán na konferenci Knihovny současnosti v Olomouci. Podařilo se díky nim vyladit celý proces certifikace, který se v roce 2016 začne nabízet všem knihovnám, které se chtějí přístupností více zabývat.</w:t>
      </w:r>
    </w:p>
    <w:p w:rsidR="00CF6B3A" w:rsidRPr="00CF6B3A" w:rsidRDefault="00CF6B3A" w:rsidP="00CF6B3A">
      <w:pPr>
        <w:jc w:val="both"/>
        <w:rPr>
          <w:rFonts w:ascii="Century Gothic" w:hAnsi="Century Gothic"/>
          <w:b/>
          <w:color w:val="0070C0"/>
        </w:rPr>
      </w:pPr>
      <w:r>
        <w:rPr>
          <w:rFonts w:ascii="Century Gothic" w:hAnsi="Century Gothic"/>
          <w:b/>
          <w:color w:val="0070C0"/>
        </w:rPr>
        <w:t xml:space="preserve">   </w:t>
      </w:r>
      <w:r w:rsidRPr="00CF6B3A">
        <w:rPr>
          <w:rFonts w:ascii="Century Gothic" w:hAnsi="Century Gothic"/>
          <w:b/>
          <w:color w:val="0070C0"/>
        </w:rPr>
        <w:t>Výsledky certifikace byly prezentovány v časopise Čtenář a na semináři Zvukové knihovny v Třebíči.</w:t>
      </w:r>
      <w:r>
        <w:rPr>
          <w:rFonts w:ascii="Century Gothic" w:hAnsi="Century Gothic"/>
          <w:b/>
          <w:color w:val="0070C0"/>
        </w:rPr>
        <w:t xml:space="preserve"> </w:t>
      </w:r>
      <w:r w:rsidRPr="00CF6B3A">
        <w:rPr>
          <w:rFonts w:ascii="Century Gothic" w:hAnsi="Century Gothic"/>
          <w:b/>
          <w:color w:val="0070C0"/>
        </w:rPr>
        <w:t xml:space="preserve">Členové sekce začali nově připravovat dva nové metodické materiály. Ve směru k lidem s duševním onemocněním a ve směru k příslušníkům menšin. Oba materiály jsou nyní hotovy v pracovní verzi, na jejich dokončení však bude potřeba ještě pracovat, </w:t>
      </w:r>
      <w:r w:rsidR="00FE2A64">
        <w:rPr>
          <w:rFonts w:ascii="Century Gothic" w:hAnsi="Century Gothic"/>
          <w:b/>
          <w:color w:val="0070C0"/>
        </w:rPr>
        <w:t>ztížila se bohužel i společenská</w:t>
      </w:r>
      <w:r w:rsidRPr="00CF6B3A">
        <w:rPr>
          <w:rFonts w:ascii="Century Gothic" w:hAnsi="Century Gothic"/>
          <w:b/>
          <w:color w:val="0070C0"/>
        </w:rPr>
        <w:t xml:space="preserve"> a politická situace, která příliš nenahrává práci na těchto metodikách a jejich prosazování. </w:t>
      </w:r>
    </w:p>
    <w:p w:rsidR="00CF6B3A" w:rsidRPr="00CF6B3A" w:rsidRDefault="00FE2A64" w:rsidP="00FE2A64">
      <w:pPr>
        <w:jc w:val="both"/>
        <w:rPr>
          <w:rFonts w:ascii="Century Gothic" w:hAnsi="Century Gothic"/>
          <w:b/>
          <w:color w:val="0070C0"/>
        </w:rPr>
      </w:pPr>
      <w:r>
        <w:rPr>
          <w:rFonts w:ascii="Century Gothic" w:hAnsi="Century Gothic"/>
          <w:b/>
          <w:color w:val="0070C0"/>
        </w:rPr>
        <w:t xml:space="preserve">   </w:t>
      </w:r>
      <w:r w:rsidR="00CF6B3A" w:rsidRPr="00CF6B3A">
        <w:rPr>
          <w:rFonts w:ascii="Century Gothic" w:hAnsi="Century Gothic"/>
          <w:b/>
          <w:color w:val="0070C0"/>
        </w:rPr>
        <w:t>Tak trochu se dá říci, že jsme v certifikování knihoven Handicap Friendly možná trochu propásly dobu, neboť proces, který jsme nastavily, trval dlouho, nové metodiky by ze sekce mohly opět udělat vlajkovou loď přístupnosti knihoven.</w:t>
      </w:r>
    </w:p>
    <w:p w:rsidR="00CF6B3A" w:rsidRPr="00CF6B3A" w:rsidRDefault="00FE2A64" w:rsidP="00FE2A64">
      <w:pPr>
        <w:jc w:val="both"/>
        <w:rPr>
          <w:rFonts w:ascii="Century Gothic" w:hAnsi="Century Gothic"/>
          <w:b/>
          <w:color w:val="0070C0"/>
        </w:rPr>
      </w:pPr>
      <w:r>
        <w:rPr>
          <w:rFonts w:ascii="Century Gothic" w:hAnsi="Century Gothic"/>
          <w:b/>
          <w:color w:val="0070C0"/>
        </w:rPr>
        <w:t xml:space="preserve">   </w:t>
      </w:r>
      <w:r w:rsidR="00CF6B3A" w:rsidRPr="00CF6B3A">
        <w:rPr>
          <w:rFonts w:ascii="Century Gothic" w:hAnsi="Century Gothic"/>
          <w:b/>
          <w:color w:val="0070C0"/>
        </w:rPr>
        <w:t>Ve směru ke koncepci Rozvoje českých knihoven na léta 2016-2020 se díky po</w:t>
      </w:r>
      <w:r w:rsidR="00CF6B3A">
        <w:rPr>
          <w:rFonts w:ascii="Century Gothic" w:hAnsi="Century Gothic"/>
          <w:b/>
          <w:color w:val="0070C0"/>
        </w:rPr>
        <w:t>dpoře pana</w:t>
      </w:r>
      <w:r w:rsidR="00CF6B3A" w:rsidRPr="00CF6B3A">
        <w:rPr>
          <w:rFonts w:ascii="Century Gothic" w:hAnsi="Century Gothic"/>
          <w:b/>
          <w:color w:val="0070C0"/>
        </w:rPr>
        <w:t xml:space="preserve"> </w:t>
      </w:r>
      <w:r w:rsidR="00CF6B3A">
        <w:rPr>
          <w:rFonts w:ascii="Century Gothic" w:hAnsi="Century Gothic"/>
          <w:b/>
          <w:color w:val="0070C0"/>
        </w:rPr>
        <w:t xml:space="preserve">Bohdana </w:t>
      </w:r>
      <w:r w:rsidR="00CF6B3A" w:rsidRPr="00CF6B3A">
        <w:rPr>
          <w:rFonts w:ascii="Century Gothic" w:hAnsi="Century Gothic"/>
          <w:b/>
          <w:color w:val="0070C0"/>
        </w:rPr>
        <w:t>Rouleho daří držet sekci jako důležitého partnera v celostátním měřítku.</w:t>
      </w:r>
      <w:r w:rsidR="00CF6B3A">
        <w:rPr>
          <w:rFonts w:ascii="Century Gothic" w:hAnsi="Century Gothic"/>
          <w:b/>
          <w:color w:val="0070C0"/>
        </w:rPr>
        <w:t xml:space="preserve"> </w:t>
      </w:r>
      <w:r w:rsidR="00CF6B3A" w:rsidRPr="00CF6B3A">
        <w:rPr>
          <w:rFonts w:ascii="Century Gothic" w:hAnsi="Century Gothic"/>
          <w:b/>
          <w:color w:val="0070C0"/>
        </w:rPr>
        <w:t>Problematika vznikající metodiky pro osoby s duševním onemocněním byla prezentována na semináři v Městské knihovně v Hradci Králové (prostřednictvím Skype). Ukazuje se také, že právě v Hradci Králové vzniká silné zázemí pro další spolupráci se sekcí. Svědčí o tom i nová spolupráce se Zpravodajem U Nás, kde bude v průběhu roku 2016 vycházet seriál věnovaný přístupnosti knihoven a cestě k certifikátu Handicap Friendly.</w:t>
      </w:r>
    </w:p>
    <w:p w:rsidR="00CF6B3A" w:rsidRPr="00CF6B3A" w:rsidRDefault="00FE2A64" w:rsidP="00FE2A64">
      <w:pPr>
        <w:jc w:val="both"/>
        <w:rPr>
          <w:rFonts w:ascii="Century Gothic" w:hAnsi="Century Gothic"/>
          <w:b/>
          <w:color w:val="0070C0"/>
        </w:rPr>
      </w:pPr>
      <w:r>
        <w:rPr>
          <w:rFonts w:ascii="Century Gothic" w:hAnsi="Century Gothic"/>
          <w:b/>
          <w:color w:val="0070C0"/>
        </w:rPr>
        <w:t xml:space="preserve">   </w:t>
      </w:r>
      <w:r w:rsidR="00CF6B3A" w:rsidRPr="00CF6B3A">
        <w:rPr>
          <w:rFonts w:ascii="Century Gothic" w:hAnsi="Century Gothic"/>
          <w:b/>
          <w:color w:val="0070C0"/>
        </w:rPr>
        <w:t xml:space="preserve">Nově proběhne přetransformování webových stránek sekce pod stránky </w:t>
      </w:r>
      <w:hyperlink r:id="rId19" w:history="1">
        <w:r w:rsidR="00CF6B3A" w:rsidRPr="00CF6B3A">
          <w:rPr>
            <w:rStyle w:val="Hypertextovodkaz"/>
            <w:rFonts w:ascii="Century Gothic" w:hAnsi="Century Gothic"/>
            <w:b/>
            <w:color w:val="0070C0"/>
          </w:rPr>
          <w:t>www.skipcr.cz</w:t>
        </w:r>
      </w:hyperlink>
      <w:r w:rsidR="00CF6B3A" w:rsidRPr="00CF6B3A">
        <w:rPr>
          <w:rFonts w:ascii="Century Gothic" w:hAnsi="Century Gothic"/>
          <w:b/>
          <w:color w:val="0070C0"/>
        </w:rPr>
        <w:t xml:space="preserve"> a vznikají nová loga pro nové dvě metodiky, na nich pracuje stejná grafička, která navrhla již existující loga.</w:t>
      </w:r>
    </w:p>
    <w:p w:rsidR="00CF6B3A" w:rsidRDefault="00CF6B3A" w:rsidP="007A4688">
      <w:pPr>
        <w:jc w:val="both"/>
        <w:rPr>
          <w:rFonts w:ascii="Century Gothic" w:hAnsi="Century Gothic"/>
          <w:b/>
          <w:color w:val="0070C0"/>
        </w:rPr>
      </w:pPr>
    </w:p>
    <w:p w:rsidR="00CF6B3A" w:rsidRDefault="00CF6B3A" w:rsidP="009E5709">
      <w:pPr>
        <w:jc w:val="right"/>
        <w:rPr>
          <w:rFonts w:ascii="Century Gothic" w:hAnsi="Century Gothic"/>
          <w:b/>
          <w:color w:val="0070C0"/>
        </w:rPr>
      </w:pPr>
    </w:p>
    <w:p w:rsidR="00DB144A" w:rsidRPr="00D3685E" w:rsidRDefault="00DB144A" w:rsidP="009E5709">
      <w:pPr>
        <w:jc w:val="right"/>
        <w:rPr>
          <w:rFonts w:ascii="Century Gothic" w:hAnsi="Century Gothic" w:cs="Arial,Bold"/>
          <w:b/>
          <w:bCs/>
          <w:color w:val="002060"/>
        </w:rPr>
      </w:pPr>
      <w:r w:rsidRPr="00D3685E">
        <w:rPr>
          <w:rFonts w:ascii="Century Gothic" w:hAnsi="Century Gothic" w:cs="Arial,Bold"/>
          <w:b/>
          <w:bCs/>
          <w:color w:val="002060"/>
        </w:rPr>
        <w:t>SEKCE VEŘEJNÝCH KNIHOVEN</w:t>
      </w:r>
    </w:p>
    <w:p w:rsidR="00DB144A" w:rsidRPr="002035D3" w:rsidRDefault="00DB144A" w:rsidP="009E5709"/>
    <w:p w:rsidR="00DB144A" w:rsidRDefault="00DB144A" w:rsidP="009E5709">
      <w:pPr>
        <w:pStyle w:val="Odstavecseseznamem1"/>
        <w:spacing w:after="0" w:line="240" w:lineRule="auto"/>
        <w:ind w:left="0"/>
        <w:jc w:val="both"/>
        <w:rPr>
          <w:rFonts w:ascii="Century Gothic" w:hAnsi="Century Gothic"/>
          <w:color w:val="3366FF"/>
        </w:rPr>
      </w:pPr>
    </w:p>
    <w:p w:rsidR="00EF6271" w:rsidRDefault="00DB144A" w:rsidP="00EF6271">
      <w:pPr>
        <w:jc w:val="both"/>
        <w:rPr>
          <w:rFonts w:ascii="Century Gothic" w:hAnsi="Century Gothic"/>
          <w:b/>
          <w:color w:val="0070C0"/>
        </w:rPr>
      </w:pPr>
      <w:r>
        <w:rPr>
          <w:rStyle w:val="apple-converted-space"/>
          <w:rFonts w:ascii="Century Gothic" w:hAnsi="Century Gothic"/>
          <w:b/>
          <w:bCs/>
          <w:color w:val="3366FF"/>
        </w:rPr>
        <w:t xml:space="preserve">   </w:t>
      </w:r>
      <w:r w:rsidRPr="00393035">
        <w:rPr>
          <w:rStyle w:val="apple-converted-space"/>
          <w:rFonts w:ascii="Century Gothic" w:hAnsi="Century Gothic"/>
          <w:b/>
          <w:bCs/>
          <w:color w:val="0070C0"/>
        </w:rPr>
        <w:t>Sekce v</w:t>
      </w:r>
      <w:r w:rsidR="004939C8">
        <w:rPr>
          <w:rStyle w:val="apple-converted-space"/>
          <w:rFonts w:ascii="Century Gothic" w:hAnsi="Century Gothic"/>
          <w:b/>
          <w:bCs/>
          <w:color w:val="0070C0"/>
        </w:rPr>
        <w:t>eřejných knihoven se v roce 2015</w:t>
      </w:r>
      <w:r w:rsidRPr="00393035">
        <w:rPr>
          <w:rStyle w:val="apple-converted-space"/>
          <w:rFonts w:ascii="Century Gothic" w:hAnsi="Century Gothic"/>
          <w:b/>
          <w:bCs/>
          <w:color w:val="0070C0"/>
        </w:rPr>
        <w:t xml:space="preserve"> sešla celkem dvakrát, a to vždy v Praze, v Národní knihovně ČR.  </w:t>
      </w:r>
      <w:r w:rsidR="00EF6271">
        <w:rPr>
          <w:rFonts w:ascii="Century Gothic" w:hAnsi="Century Gothic"/>
          <w:b/>
          <w:color w:val="0070C0"/>
        </w:rPr>
        <w:t xml:space="preserve">Členové sekce se podíleli </w:t>
      </w:r>
      <w:r w:rsidR="00393035" w:rsidRPr="00393035">
        <w:rPr>
          <w:rFonts w:ascii="Century Gothic" w:hAnsi="Century Gothic"/>
          <w:b/>
          <w:color w:val="0070C0"/>
        </w:rPr>
        <w:t>na zdárném průběhu ústředního</w:t>
      </w:r>
      <w:r w:rsidR="00393035">
        <w:rPr>
          <w:rFonts w:ascii="Century Gothic" w:hAnsi="Century Gothic"/>
          <w:b/>
          <w:color w:val="0070C0"/>
        </w:rPr>
        <w:t xml:space="preserve"> kola </w:t>
      </w:r>
      <w:r w:rsidR="00393035" w:rsidRPr="00D3685E">
        <w:rPr>
          <w:rFonts w:ascii="Century Gothic" w:hAnsi="Century Gothic"/>
          <w:b/>
          <w:color w:val="002060"/>
        </w:rPr>
        <w:t>soutěže Vesnice roku</w:t>
      </w:r>
      <w:r w:rsidR="00393035">
        <w:rPr>
          <w:rFonts w:ascii="Century Gothic" w:hAnsi="Century Gothic"/>
          <w:b/>
          <w:color w:val="0070C0"/>
        </w:rPr>
        <w:t xml:space="preserve">. </w:t>
      </w:r>
      <w:r w:rsidR="00EF6271">
        <w:rPr>
          <w:rFonts w:ascii="Century Gothic" w:hAnsi="Century Gothic"/>
          <w:b/>
          <w:color w:val="0070C0"/>
        </w:rPr>
        <w:t xml:space="preserve">Na celostátní úrovni </w:t>
      </w:r>
      <w:r w:rsidR="00EF6271" w:rsidRPr="00EF6271">
        <w:rPr>
          <w:rFonts w:ascii="Century Gothic" w:hAnsi="Century Gothic"/>
          <w:b/>
          <w:color w:val="0070C0"/>
        </w:rPr>
        <w:t xml:space="preserve">se většinou účastní schůzek SPOV Mgr. Roman Giebisch, který zastupoval SKIP také na celostátní Valné hromadě SPOV. Pravidelná spolupráce s regionální organizací SPOV je v Jihočeském kraji, jinde podle potřeby. Knihovníci se již tradičně podíleli na hodnocení v krajských komisích soutěže Vesnice roku. </w:t>
      </w:r>
      <w:r w:rsidR="004939C8">
        <w:rPr>
          <w:rFonts w:ascii="Century Gothic" w:hAnsi="Century Gothic"/>
          <w:b/>
          <w:color w:val="0070C0"/>
        </w:rPr>
        <w:t>Novou</w:t>
      </w:r>
      <w:r w:rsidR="00EF6271" w:rsidRPr="00EF6271">
        <w:rPr>
          <w:rFonts w:ascii="Century Gothic" w:hAnsi="Century Gothic"/>
          <w:b/>
          <w:color w:val="0070C0"/>
        </w:rPr>
        <w:t xml:space="preserve"> členkou celostátn</w:t>
      </w:r>
      <w:r w:rsidR="004939C8">
        <w:rPr>
          <w:rFonts w:ascii="Century Gothic" w:hAnsi="Century Gothic"/>
          <w:b/>
          <w:color w:val="0070C0"/>
        </w:rPr>
        <w:t>í komise je RNDr. Lenka Prucková</w:t>
      </w:r>
      <w:r w:rsidR="00EF6271" w:rsidRPr="00EF6271">
        <w:rPr>
          <w:rFonts w:ascii="Century Gothic" w:hAnsi="Century Gothic"/>
          <w:b/>
          <w:color w:val="0070C0"/>
        </w:rPr>
        <w:t xml:space="preserve">. </w:t>
      </w:r>
    </w:p>
    <w:p w:rsidR="006B3480" w:rsidRDefault="006B3480" w:rsidP="00EF6271">
      <w:pPr>
        <w:jc w:val="both"/>
        <w:rPr>
          <w:rFonts w:ascii="Century Gothic" w:hAnsi="Century Gothic"/>
          <w:b/>
          <w:color w:val="0070C0"/>
        </w:rPr>
      </w:pPr>
      <w:r w:rsidRPr="006B3480">
        <w:rPr>
          <w:rFonts w:ascii="Century Gothic" w:hAnsi="Century Gothic"/>
          <w:b/>
          <w:color w:val="002060"/>
        </w:rPr>
        <w:t xml:space="preserve">   Co venkovské knihovny umějí a mohou XI</w:t>
      </w:r>
      <w:r w:rsidRPr="006B3480">
        <w:rPr>
          <w:rFonts w:ascii="Century Gothic" w:hAnsi="Century Gothic"/>
          <w:b/>
          <w:color w:val="0070C0"/>
        </w:rPr>
        <w:t>. – setkání proběhlo ve dnech 17.-19. září 2015 v Milíně, okres Příbram. Ústředním tématem bylo Co spolu zažijeme v podzemí a na kopcích ? Hlavním organizátorem byla Knihovna Dr. Emanuela Bořického v Milíně (Knihovna roku 2013). Akci finančně podpořilo Ministerstvo kultury a na zdárném průběhu se vedle Sekce veřejných knihoven SKIP, výrazně podílela i pověřená Knihovna Jana Drdy v Příbrami. Odborného programu se již tradičně zúčastnili i knihovníci z blízkého i vzdáleného okolí. Celkový průběh akce byl zveřejněn na webových stránkách SKIP, kde byly zpřístupněny prezentace přednášejících, dále pak v odborném tisku (Čtenář, Bulletin SKIP), v kronice a byl pořízen videozáznam</w:t>
      </w:r>
      <w:r w:rsidRPr="006B3480">
        <w:rPr>
          <w:rFonts w:ascii="Century Gothic" w:hAnsi="Century Gothic"/>
        </w:rPr>
        <w:t>.</w:t>
      </w:r>
      <w:r>
        <w:rPr>
          <w:rFonts w:ascii="Century Gothic" w:hAnsi="Century Gothic"/>
        </w:rPr>
        <w:t xml:space="preserve"> </w:t>
      </w:r>
      <w:r w:rsidR="00EF6271">
        <w:rPr>
          <w:rFonts w:ascii="Century Gothic" w:hAnsi="Century Gothic"/>
          <w:b/>
          <w:color w:val="0070C0"/>
        </w:rPr>
        <w:t xml:space="preserve">Členové sekce průběžně publikují </w:t>
      </w:r>
      <w:r w:rsidR="00EF6271" w:rsidRPr="00EF6271">
        <w:rPr>
          <w:rFonts w:ascii="Century Gothic" w:hAnsi="Century Gothic"/>
          <w:b/>
          <w:color w:val="0070C0"/>
        </w:rPr>
        <w:t>články o činnosti</w:t>
      </w:r>
      <w:r w:rsidR="00EF6271">
        <w:rPr>
          <w:rFonts w:ascii="Century Gothic" w:hAnsi="Century Gothic"/>
          <w:b/>
          <w:color w:val="0070C0"/>
        </w:rPr>
        <w:t xml:space="preserve"> knihoven - v časopise Čtenář o</w:t>
      </w:r>
      <w:r w:rsidR="00EF6271" w:rsidRPr="00EF6271">
        <w:rPr>
          <w:rFonts w:ascii="Century Gothic" w:hAnsi="Century Gothic"/>
          <w:b/>
          <w:color w:val="0070C0"/>
        </w:rPr>
        <w:t xml:space="preserve"> činnosti venkovských knihoven</w:t>
      </w:r>
      <w:r w:rsidR="00EF6271">
        <w:rPr>
          <w:rFonts w:ascii="Century Gothic" w:hAnsi="Century Gothic"/>
          <w:b/>
          <w:color w:val="0070C0"/>
        </w:rPr>
        <w:t>, které je</w:t>
      </w:r>
      <w:r w:rsidR="00EF6271" w:rsidRPr="00EF6271">
        <w:rPr>
          <w:rFonts w:ascii="Century Gothic" w:hAnsi="Century Gothic"/>
          <w:b/>
          <w:color w:val="0070C0"/>
        </w:rPr>
        <w:t xml:space="preserve"> věnována rubrika „</w:t>
      </w:r>
      <w:r w:rsidR="00EF6271" w:rsidRPr="00D3685E">
        <w:rPr>
          <w:rFonts w:ascii="Century Gothic" w:hAnsi="Century Gothic"/>
          <w:b/>
          <w:color w:val="002060"/>
        </w:rPr>
        <w:t>venkovským knihovnám</w:t>
      </w:r>
      <w:r w:rsidR="00EF6271" w:rsidRPr="00EF6271">
        <w:rPr>
          <w:rFonts w:ascii="Century Gothic" w:hAnsi="Century Gothic"/>
          <w:b/>
          <w:color w:val="0070C0"/>
        </w:rPr>
        <w:t>“</w:t>
      </w:r>
      <w:r w:rsidR="00EF6271">
        <w:rPr>
          <w:rFonts w:ascii="Century Gothic" w:hAnsi="Century Gothic"/>
          <w:b/>
          <w:color w:val="0070C0"/>
        </w:rPr>
        <w:t>.</w:t>
      </w:r>
      <w:r w:rsidR="00EF6271" w:rsidRPr="00EF6271">
        <w:rPr>
          <w:rFonts w:ascii="Century Gothic" w:hAnsi="Century Gothic"/>
          <w:b/>
          <w:color w:val="0070C0"/>
        </w:rPr>
        <w:t xml:space="preserve"> </w:t>
      </w:r>
    </w:p>
    <w:p w:rsidR="000829F8" w:rsidRDefault="006E0E67" w:rsidP="000B7EA6">
      <w:pPr>
        <w:jc w:val="both"/>
        <w:rPr>
          <w:rFonts w:ascii="Century Gothic" w:hAnsi="Century Gothic"/>
          <w:b/>
          <w:color w:val="0070C0"/>
        </w:rPr>
      </w:pPr>
      <w:r>
        <w:rPr>
          <w:rFonts w:ascii="Century Gothic" w:hAnsi="Century Gothic"/>
          <w:b/>
          <w:color w:val="0070C0"/>
        </w:rPr>
        <w:t xml:space="preserve">   </w:t>
      </w:r>
      <w:r w:rsidR="000B7EA6">
        <w:rPr>
          <w:rFonts w:ascii="Century Gothic" w:hAnsi="Century Gothic"/>
          <w:b/>
          <w:color w:val="0070C0"/>
        </w:rPr>
        <w:t xml:space="preserve">Skupina pro komunitní aktivity se schází většinou 1x ročně a to na vzdělávací akci k tématu komunitních knihoven, kterou některý člen skupiny organizuje, nebo na samostatném pracovním jednání skupiny k aktuálním otázkám týkajících se komunitních aktivit veřejných knihoven. V říjnu 2015 organizovala členka pracovní skupiny Jana Galášová, ředitelka Městské knihovny v Českém Těšíně, dvoudenní </w:t>
      </w:r>
      <w:r w:rsidR="000B7EA6" w:rsidRPr="000B7EA6">
        <w:rPr>
          <w:rFonts w:ascii="Century Gothic" w:hAnsi="Century Gothic"/>
          <w:b/>
          <w:color w:val="002060"/>
        </w:rPr>
        <w:t>konferenci Další možnosti komunitní knihovny</w:t>
      </w:r>
      <w:r w:rsidR="000B7EA6">
        <w:rPr>
          <w:rFonts w:ascii="Century Gothic" w:hAnsi="Century Gothic"/>
          <w:b/>
          <w:color w:val="0070C0"/>
        </w:rPr>
        <w:t xml:space="preserve">. Podtitul Komunitní knihovna jako místo podpory lokálního kulturního dědictví, historie, literatury a tradic blíže specifikoval zaměření konference. První den konference měl teoretičtěji zaměřené příspěvky, kde vystoupil prof. M. Konvit, prof. J. Vencálek, J. Galášová, Z. Houšková, Z. Ježková a další. Druhý den byl zaměřen na příklady z praxe knihoven. </w:t>
      </w:r>
      <w:r w:rsidR="000829F8">
        <w:rPr>
          <w:rFonts w:ascii="Century Gothic" w:hAnsi="Century Gothic"/>
          <w:b/>
          <w:color w:val="0070C0"/>
        </w:rPr>
        <w:t>I zde našly uplatnění právě velmi zajímavé příspěvky členů pracovní skupiny – Z. Daňková, M. Slížková, M. Dočkalová. Nabitý program konference omezil další pracovní jednání členů skupiny.</w:t>
      </w:r>
    </w:p>
    <w:p w:rsidR="006B3480" w:rsidRDefault="000829F8" w:rsidP="000B7EA6">
      <w:pPr>
        <w:jc w:val="both"/>
        <w:rPr>
          <w:rFonts w:ascii="Century Gothic" w:hAnsi="Century Gothic"/>
          <w:b/>
          <w:color w:val="0070C0"/>
        </w:rPr>
      </w:pPr>
      <w:r>
        <w:rPr>
          <w:rFonts w:ascii="Century Gothic" w:hAnsi="Century Gothic"/>
          <w:b/>
          <w:color w:val="0070C0"/>
        </w:rPr>
        <w:t xml:space="preserve">   Soutěž Kni</w:t>
      </w:r>
      <w:r w:rsidR="009E1115">
        <w:rPr>
          <w:rFonts w:ascii="Century Gothic" w:hAnsi="Century Gothic"/>
          <w:b/>
          <w:color w:val="0070C0"/>
        </w:rPr>
        <w:t xml:space="preserve">hovna roku měla velmi kvalitní komisi ve složení – Helena Gajdušková, Zlata Houšková, Zbyněk Kotzian, Marie </w:t>
      </w:r>
      <w:r>
        <w:rPr>
          <w:rFonts w:ascii="Century Gothic" w:hAnsi="Century Gothic"/>
          <w:b/>
          <w:color w:val="0070C0"/>
        </w:rPr>
        <w:t>Šedá a Marie Škorpíková. Komise se seznámila podrobně s více než desítkou nominovaných veřejných knihoven napříč celou republikou.</w:t>
      </w:r>
      <w:r w:rsidR="009E1115">
        <w:rPr>
          <w:rFonts w:ascii="Century Gothic" w:hAnsi="Century Gothic"/>
          <w:b/>
          <w:color w:val="0070C0"/>
        </w:rPr>
        <w:t xml:space="preserve"> Knihovnou roku zvolila komise Městskou knihovnu Hroznětín z Karlovarského kraje. </w:t>
      </w:r>
      <w:r w:rsidR="00611EA7">
        <w:rPr>
          <w:rFonts w:ascii="Century Gothic" w:hAnsi="Century Gothic"/>
          <w:b/>
          <w:color w:val="0070C0"/>
        </w:rPr>
        <w:t xml:space="preserve">Na rok 2016 plánuje Sekce veřejných knihoven další Knihovnickou dílnu a workshop pro metodiky veřejných knihoven v Kutné Hoře a seminář Co venkovské knihovny umějí a mohou se uskuteční v Horní Lidči v okrese Vsetín. Do činnosti Sekce VK se zapojují další aktivní kolegové. </w:t>
      </w:r>
      <w:r w:rsidR="006E0E67">
        <w:rPr>
          <w:rFonts w:ascii="Century Gothic" w:hAnsi="Century Gothic"/>
          <w:b/>
          <w:color w:val="0070C0"/>
        </w:rPr>
        <w:tab/>
      </w:r>
    </w:p>
    <w:p w:rsidR="00EF6271" w:rsidRPr="006B3480" w:rsidRDefault="00EF6271" w:rsidP="00EF6271">
      <w:pPr>
        <w:jc w:val="both"/>
        <w:rPr>
          <w:rFonts w:ascii="Century Gothic" w:hAnsi="Century Gothic"/>
        </w:rPr>
      </w:pPr>
      <w:r>
        <w:rPr>
          <w:rFonts w:ascii="Century Gothic" w:hAnsi="Century Gothic"/>
          <w:b/>
          <w:color w:val="0070C0"/>
        </w:rPr>
        <w:t xml:space="preserve"> </w:t>
      </w:r>
    </w:p>
    <w:p w:rsidR="00DB144A" w:rsidRPr="00D3685E" w:rsidRDefault="00DB144A" w:rsidP="009E5709">
      <w:pPr>
        <w:jc w:val="right"/>
        <w:rPr>
          <w:rFonts w:ascii="Century Gothic" w:hAnsi="Century Gothic" w:cs="Arial,Bold"/>
          <w:b/>
          <w:bCs/>
          <w:color w:val="002060"/>
        </w:rPr>
      </w:pPr>
      <w:r w:rsidRPr="00D3685E">
        <w:rPr>
          <w:rFonts w:ascii="Century Gothic" w:hAnsi="Century Gothic" w:cs="Arial,Bold"/>
          <w:b/>
          <w:bCs/>
          <w:color w:val="002060"/>
        </w:rPr>
        <w:t>SEKCE VZDĚLÁVÁNÍ</w:t>
      </w:r>
    </w:p>
    <w:p w:rsidR="00DB144A" w:rsidRDefault="00DB144A" w:rsidP="009E5709">
      <w:pPr>
        <w:rPr>
          <w:rFonts w:ascii="Arial" w:hAnsi="Arial" w:cs="Arial"/>
        </w:rPr>
      </w:pPr>
    </w:p>
    <w:p w:rsidR="00DB144A" w:rsidRDefault="00DB144A" w:rsidP="00A57B06">
      <w:pPr>
        <w:pStyle w:val="Seznam"/>
        <w:ind w:left="0" w:firstLine="1080"/>
        <w:jc w:val="both"/>
      </w:pPr>
    </w:p>
    <w:p w:rsidR="0035246B" w:rsidRPr="0035246B" w:rsidRDefault="0035246B" w:rsidP="0035246B">
      <w:pPr>
        <w:pStyle w:val="Seznam"/>
        <w:ind w:left="0" w:firstLine="0"/>
        <w:jc w:val="both"/>
        <w:rPr>
          <w:rFonts w:ascii="Century Gothic" w:hAnsi="Century Gothic"/>
          <w:b/>
          <w:color w:val="0070C0"/>
        </w:rPr>
      </w:pPr>
      <w:r>
        <w:rPr>
          <w:rFonts w:ascii="Century Gothic" w:hAnsi="Century Gothic"/>
          <w:b/>
          <w:color w:val="0070C0"/>
        </w:rPr>
        <w:t xml:space="preserve">   </w:t>
      </w:r>
      <w:r w:rsidR="00E75C90">
        <w:rPr>
          <w:rFonts w:ascii="Century Gothic" w:hAnsi="Century Gothic"/>
          <w:b/>
          <w:color w:val="0070C0"/>
        </w:rPr>
        <w:t>Sekce vzdělávání se v roce 2015</w:t>
      </w:r>
      <w:r w:rsidRPr="0035246B">
        <w:rPr>
          <w:rFonts w:ascii="Century Gothic" w:hAnsi="Century Gothic"/>
          <w:b/>
          <w:color w:val="0070C0"/>
        </w:rPr>
        <w:t xml:space="preserve"> sešla na dvou zasedáních</w:t>
      </w:r>
      <w:r w:rsidR="008F3600">
        <w:rPr>
          <w:rFonts w:ascii="Century Gothic" w:hAnsi="Century Gothic"/>
          <w:b/>
          <w:color w:val="0070C0"/>
        </w:rPr>
        <w:t xml:space="preserve"> v Kl</w:t>
      </w:r>
      <w:r w:rsidR="00E75C90">
        <w:rPr>
          <w:rFonts w:ascii="Century Gothic" w:hAnsi="Century Gothic"/>
          <w:b/>
          <w:color w:val="0070C0"/>
        </w:rPr>
        <w:t>ementinu</w:t>
      </w:r>
      <w:r w:rsidRPr="0035246B">
        <w:rPr>
          <w:rFonts w:ascii="Century Gothic" w:hAnsi="Century Gothic"/>
          <w:b/>
          <w:color w:val="0070C0"/>
        </w:rPr>
        <w:t xml:space="preserve">. Kromě toho byli její členové v častém elektronickém i telefonickém kontaktu vzhledem k tomu, že intenzivně pracovali na několika společných projektech. </w:t>
      </w:r>
    </w:p>
    <w:p w:rsidR="008F3600" w:rsidRDefault="0035246B" w:rsidP="0035246B">
      <w:pPr>
        <w:pStyle w:val="Seznam"/>
        <w:ind w:left="0" w:firstLine="0"/>
        <w:jc w:val="both"/>
        <w:rPr>
          <w:rFonts w:ascii="Century Gothic" w:hAnsi="Century Gothic"/>
          <w:b/>
          <w:color w:val="0070C0"/>
        </w:rPr>
      </w:pPr>
      <w:r>
        <w:rPr>
          <w:rFonts w:ascii="Century Gothic" w:hAnsi="Century Gothic"/>
          <w:b/>
          <w:color w:val="0070C0"/>
        </w:rPr>
        <w:t xml:space="preserve">   </w:t>
      </w:r>
      <w:r w:rsidRPr="0035246B">
        <w:rPr>
          <w:rFonts w:ascii="Century Gothic" w:hAnsi="Century Gothic"/>
          <w:b/>
          <w:color w:val="0070C0"/>
        </w:rPr>
        <w:t>Projektem, nad kterým se pravidelně setkávala zhruba třetina členů sekce a o jejichž vývoji byli postupně informování ostatní členové, je</w:t>
      </w:r>
      <w:r w:rsidRPr="00D3685E">
        <w:rPr>
          <w:rFonts w:ascii="Century Gothic" w:hAnsi="Century Gothic"/>
          <w:b/>
          <w:color w:val="002060"/>
        </w:rPr>
        <w:t xml:space="preserve"> </w:t>
      </w:r>
      <w:r w:rsidR="008F3600" w:rsidRPr="00D3685E">
        <w:rPr>
          <w:rFonts w:ascii="Century Gothic" w:hAnsi="Century Gothic"/>
          <w:b/>
          <w:color w:val="002060"/>
        </w:rPr>
        <w:t>Národní soustava</w:t>
      </w:r>
      <w:r w:rsidR="00E75C90">
        <w:rPr>
          <w:rFonts w:ascii="Century Gothic" w:hAnsi="Century Gothic"/>
          <w:b/>
          <w:color w:val="002060"/>
        </w:rPr>
        <w:t xml:space="preserve"> kvalifikací</w:t>
      </w:r>
      <w:r w:rsidRPr="00D3685E">
        <w:rPr>
          <w:rFonts w:ascii="Century Gothic" w:hAnsi="Century Gothic"/>
          <w:b/>
          <w:color w:val="002060"/>
        </w:rPr>
        <w:t xml:space="preserve"> </w:t>
      </w:r>
      <w:r w:rsidR="00E75C90">
        <w:rPr>
          <w:rFonts w:ascii="Century Gothic" w:hAnsi="Century Gothic"/>
          <w:b/>
          <w:color w:val="0070C0"/>
        </w:rPr>
        <w:t>(pokračuje i v r. 2016</w:t>
      </w:r>
      <w:r w:rsidRPr="0035246B">
        <w:rPr>
          <w:rFonts w:ascii="Century Gothic" w:hAnsi="Century Gothic"/>
          <w:b/>
          <w:color w:val="0070C0"/>
        </w:rPr>
        <w:t>). V rámc</w:t>
      </w:r>
      <w:r w:rsidR="00E75C90">
        <w:rPr>
          <w:rFonts w:ascii="Century Gothic" w:hAnsi="Century Gothic"/>
          <w:b/>
          <w:color w:val="0070C0"/>
        </w:rPr>
        <w:t>i tohoto projektu byly v r. 2015</w:t>
      </w:r>
      <w:r w:rsidRPr="0035246B">
        <w:rPr>
          <w:rFonts w:ascii="Century Gothic" w:hAnsi="Century Gothic"/>
          <w:b/>
          <w:color w:val="0070C0"/>
        </w:rPr>
        <w:t xml:space="preserve"> schváleny popisy dalších typových pozic knihovnických profesí (NSP)</w:t>
      </w:r>
      <w:r w:rsidR="008F3600">
        <w:rPr>
          <w:rFonts w:ascii="Century Gothic" w:hAnsi="Century Gothic"/>
          <w:b/>
          <w:color w:val="0070C0"/>
        </w:rPr>
        <w:t>.</w:t>
      </w:r>
      <w:r w:rsidR="00A60407">
        <w:rPr>
          <w:rFonts w:ascii="Century Gothic" w:hAnsi="Century Gothic"/>
          <w:b/>
          <w:color w:val="0070C0"/>
        </w:rPr>
        <w:t xml:space="preserve"> </w:t>
      </w:r>
      <w:r w:rsidR="00A60407" w:rsidRPr="00A60407">
        <w:rPr>
          <w:rFonts w:ascii="Century Gothic" w:hAnsi="Century Gothic"/>
          <w:b/>
          <w:color w:val="0070C0"/>
        </w:rPr>
        <w:t>Je třeba zhodnotit mimořádně velkou práci, kterou členové pracovní skupiny na tomto úseku odvedli. Knihovnické profese jsou tak v sektoru Kultura jednoznačně na špici. Projekty garantují Hospodářská komora, Svaz průmyslu a dopravy, MPSV ČR, firma Trexima, Národní ústav vzdělávání. Výsledky práce pracovní skupiny byly prezentovány na řadě oborových a profesních setkání a jednání, včetně zasedání sekce (</w:t>
      </w:r>
      <w:r w:rsidR="00E75C90">
        <w:rPr>
          <w:rFonts w:ascii="Century Gothic" w:hAnsi="Century Gothic"/>
          <w:b/>
          <w:color w:val="0070C0"/>
        </w:rPr>
        <w:t>např.: Knihovny současnosti 2015</w:t>
      </w:r>
      <w:r w:rsidR="00A60407" w:rsidRPr="00A60407">
        <w:rPr>
          <w:rFonts w:ascii="Century Gothic" w:hAnsi="Century Gothic"/>
          <w:b/>
          <w:color w:val="0070C0"/>
        </w:rPr>
        <w:t xml:space="preserve">, zasedání VV SKIP, jednání Sekce veřejných knihoven SKIP, kolegium Městské knihovny v Praze ad.). </w:t>
      </w:r>
    </w:p>
    <w:p w:rsidR="00E03432" w:rsidRPr="00BD280E" w:rsidRDefault="00A60407" w:rsidP="00BD280E">
      <w:pPr>
        <w:pStyle w:val="Seznam"/>
        <w:tabs>
          <w:tab w:val="left" w:pos="7575"/>
        </w:tabs>
        <w:ind w:left="0" w:firstLine="0"/>
        <w:jc w:val="both"/>
        <w:rPr>
          <w:rFonts w:ascii="Century Gothic" w:hAnsi="Century Gothic"/>
          <w:b/>
          <w:color w:val="0070C0"/>
        </w:rPr>
      </w:pPr>
      <w:r>
        <w:rPr>
          <w:rFonts w:ascii="Century Gothic" w:hAnsi="Century Gothic"/>
          <w:b/>
          <w:color w:val="0070C0"/>
        </w:rPr>
        <w:t xml:space="preserve">   </w:t>
      </w:r>
      <w:r w:rsidR="0035246B" w:rsidRPr="0035246B">
        <w:rPr>
          <w:rFonts w:ascii="Century Gothic" w:hAnsi="Century Gothic"/>
          <w:b/>
          <w:color w:val="0070C0"/>
        </w:rPr>
        <w:t xml:space="preserve">Na dalších profesních kvalifikacích se </w:t>
      </w:r>
      <w:r>
        <w:rPr>
          <w:rFonts w:ascii="Century Gothic" w:hAnsi="Century Gothic"/>
          <w:b/>
          <w:color w:val="0070C0"/>
        </w:rPr>
        <w:t>pracovalo</w:t>
      </w:r>
      <w:r w:rsidR="00E75C90">
        <w:rPr>
          <w:rFonts w:ascii="Century Gothic" w:hAnsi="Century Gothic"/>
          <w:b/>
          <w:color w:val="0070C0"/>
        </w:rPr>
        <w:t xml:space="preserve"> v r. 2015</w:t>
      </w:r>
      <w:r w:rsidR="0035246B" w:rsidRPr="0035246B">
        <w:rPr>
          <w:rFonts w:ascii="Century Gothic" w:hAnsi="Century Gothic"/>
          <w:b/>
          <w:color w:val="0070C0"/>
        </w:rPr>
        <w:t>.</w:t>
      </w:r>
      <w:r w:rsidR="00E75C90">
        <w:rPr>
          <w:rFonts w:ascii="Century Gothic" w:hAnsi="Century Gothic"/>
          <w:b/>
          <w:color w:val="0070C0"/>
        </w:rPr>
        <w:t xml:space="preserve"> </w:t>
      </w:r>
      <w:r w:rsidR="002531B3">
        <w:rPr>
          <w:rFonts w:ascii="Century Gothic" w:hAnsi="Century Gothic"/>
          <w:b/>
          <w:color w:val="0070C0"/>
        </w:rPr>
        <w:t>P</w:t>
      </w:r>
      <w:r w:rsidR="00864141">
        <w:rPr>
          <w:rFonts w:ascii="Century Gothic" w:hAnsi="Century Gothic"/>
          <w:b/>
          <w:color w:val="0070C0"/>
        </w:rPr>
        <w:t xml:space="preserve">rvní knihovnou, </w:t>
      </w:r>
      <w:r w:rsidR="00864141" w:rsidRPr="00864141">
        <w:rPr>
          <w:rFonts w:ascii="Century Gothic" w:hAnsi="Century Gothic"/>
          <w:b/>
          <w:color w:val="002060"/>
        </w:rPr>
        <w:t xml:space="preserve">která získala akreditaci MK ČR byla v roce 2015 Moravská zemská knihovna </w:t>
      </w:r>
      <w:r w:rsidR="00864141">
        <w:rPr>
          <w:rFonts w:ascii="Century Gothic" w:hAnsi="Century Gothic"/>
          <w:b/>
          <w:color w:val="0070C0"/>
        </w:rPr>
        <w:t xml:space="preserve">v Brně. V současné době je k dispozici celkem 6 profesních kvalifikací knihovníka – knihovník akvizitér, katalogizátor, pracovník správy fondů, knihovník v knihovně pro děti, knihovník v přímých službách a referenční knihovník. MZK se stala autorizovanou osobou pro pět z výše uvedených kvalifikací, vyjma knihovníka v knihovně pro děti. MZK již nabízí možnost složit zkoušky bez absolvování rekvalifikačního kurzu. MZK také obdržela akreditaci MŠMT pro kurzy všech pěti profesních kvalifikací, které mohou, ale nemusí předcházet absolvování příslušného kurzu. </w:t>
      </w:r>
      <w:r w:rsidR="00E03432">
        <w:rPr>
          <w:rFonts w:ascii="Century Gothic" w:hAnsi="Century Gothic"/>
          <w:b/>
          <w:color w:val="0070C0"/>
        </w:rPr>
        <w:t>Kurzy jednotlivých profesních kvalifikací spustí MZK v září roku 2016. Autorizovanou osobou pro výše uvedené kvalifikace se koncem roku 2015 stala také Národní knihovna ČR. Věříme, že autorizovanou osobou pro profesní kvalifikaci knihovník v knihovně pro děti se stanou veřejné knihovny, kde pracují s touto cílovou skupinou. Kolegyně Adéla Dilhofová z MZK připravila k této problematice článek do časopisu Čtenář.</w:t>
      </w:r>
      <w:r w:rsidR="00BD280E">
        <w:rPr>
          <w:rFonts w:ascii="Century Gothic" w:hAnsi="Century Gothic"/>
          <w:b/>
          <w:color w:val="0070C0"/>
        </w:rPr>
        <w:t xml:space="preserve"> MZK se rozhodla pro rok 2016 podat projekt do VISKu na zpracování studijních textů kurzů k jednotlivým profesním kvalifikacím. Materiály budou vystaveny na webových stránkách MZK s přístupem přes heslo pouze pro autorizované osoby v našem oboru.</w:t>
      </w:r>
    </w:p>
    <w:p w:rsidR="00E308EE" w:rsidRDefault="00BD280E" w:rsidP="0035246B">
      <w:pPr>
        <w:pStyle w:val="Seznam"/>
        <w:ind w:left="0" w:firstLine="0"/>
        <w:jc w:val="both"/>
        <w:rPr>
          <w:rFonts w:ascii="Century Gothic" w:hAnsi="Century Gothic"/>
          <w:b/>
          <w:color w:val="0070C0"/>
        </w:rPr>
      </w:pPr>
      <w:r>
        <w:rPr>
          <w:rFonts w:ascii="Century Gothic" w:hAnsi="Century Gothic"/>
          <w:b/>
          <w:color w:val="0070C0"/>
        </w:rPr>
        <w:t xml:space="preserve">   </w:t>
      </w:r>
      <w:r w:rsidR="002531B3">
        <w:rPr>
          <w:rFonts w:ascii="Century Gothic" w:hAnsi="Century Gothic"/>
          <w:b/>
          <w:color w:val="0070C0"/>
        </w:rPr>
        <w:t>V roce 2015</w:t>
      </w:r>
      <w:r w:rsidR="0035246B" w:rsidRPr="0035246B">
        <w:rPr>
          <w:rFonts w:ascii="Century Gothic" w:hAnsi="Century Gothic"/>
          <w:b/>
          <w:color w:val="0070C0"/>
        </w:rPr>
        <w:t xml:space="preserve"> se podařilo zaktualizovat stránky Sekce (kontakty na členy sekce a vzdělávací centra v krajích). Kromě společných jednání a plnění výše zmíněných úkolů se sekce podílela na konkrétních vzdělávacích i dalších aktivitách</w:t>
      </w:r>
      <w:r w:rsidR="0035246B">
        <w:rPr>
          <w:rFonts w:ascii="Century Gothic" w:hAnsi="Century Gothic"/>
          <w:b/>
          <w:color w:val="0070C0"/>
        </w:rPr>
        <w:t xml:space="preserve">. </w:t>
      </w:r>
      <w:r w:rsidR="0035246B" w:rsidRPr="0035246B">
        <w:rPr>
          <w:rFonts w:ascii="Century Gothic" w:hAnsi="Century Gothic"/>
          <w:b/>
          <w:color w:val="0070C0"/>
        </w:rPr>
        <w:t>V rámci VISK</w:t>
      </w:r>
      <w:r w:rsidR="00C91AAA">
        <w:rPr>
          <w:rFonts w:ascii="Century Gothic" w:hAnsi="Century Gothic"/>
          <w:b/>
          <w:color w:val="0070C0"/>
        </w:rPr>
        <w:t xml:space="preserve"> </w:t>
      </w:r>
      <w:r w:rsidR="0035246B" w:rsidRPr="0035246B">
        <w:rPr>
          <w:rFonts w:ascii="Century Gothic" w:hAnsi="Century Gothic"/>
          <w:b/>
          <w:color w:val="0070C0"/>
        </w:rPr>
        <w:t xml:space="preserve">2 proti očekávání paradoxně vzrostl rozsah základních kurzů a </w:t>
      </w:r>
      <w:r w:rsidR="00E308EE">
        <w:rPr>
          <w:rFonts w:ascii="Century Gothic" w:hAnsi="Century Gothic"/>
          <w:b/>
          <w:color w:val="0070C0"/>
        </w:rPr>
        <w:t xml:space="preserve">mírně </w:t>
      </w:r>
      <w:r w:rsidR="0035246B" w:rsidRPr="0035246B">
        <w:rPr>
          <w:rFonts w:ascii="Century Gothic" w:hAnsi="Century Gothic"/>
          <w:b/>
          <w:color w:val="0070C0"/>
        </w:rPr>
        <w:t xml:space="preserve">poklesl výrazně rozsah vzdělávání expertního. Přínosem snad bude širší naplnění původního cíle programu VISK2.  </w:t>
      </w:r>
      <w:r w:rsidR="0035246B" w:rsidRPr="0035246B">
        <w:rPr>
          <w:rFonts w:ascii="Century Gothic" w:hAnsi="Century Gothic"/>
          <w:b/>
          <w:color w:val="0070C0"/>
          <w:szCs w:val="24"/>
        </w:rPr>
        <w:t xml:space="preserve">V jednotlivých krajích proběhla řada dalších </w:t>
      </w:r>
      <w:r w:rsidR="0035246B">
        <w:rPr>
          <w:rFonts w:ascii="Century Gothic" w:hAnsi="Century Gothic"/>
          <w:b/>
          <w:color w:val="0070C0"/>
          <w:szCs w:val="24"/>
        </w:rPr>
        <w:t xml:space="preserve">zajímavých </w:t>
      </w:r>
      <w:r w:rsidR="0035246B" w:rsidRPr="0035246B">
        <w:rPr>
          <w:rFonts w:ascii="Century Gothic" w:hAnsi="Century Gothic"/>
          <w:b/>
          <w:color w:val="0070C0"/>
          <w:szCs w:val="24"/>
        </w:rPr>
        <w:t xml:space="preserve">aktivit, na nichž se významnou měrou podílejí nebo je plně garantují a realizují členové sekce. </w:t>
      </w:r>
      <w:r w:rsidR="00C91AAA">
        <w:rPr>
          <w:rFonts w:ascii="Century Gothic" w:hAnsi="Century Gothic"/>
          <w:b/>
          <w:color w:val="0070C0"/>
        </w:rPr>
        <w:t>Bylo z</w:t>
      </w:r>
      <w:r w:rsidR="00C91AAA" w:rsidRPr="00C91AAA">
        <w:rPr>
          <w:rFonts w:ascii="Century Gothic" w:hAnsi="Century Gothic"/>
          <w:b/>
          <w:color w:val="0070C0"/>
        </w:rPr>
        <w:t>pracováno, předloženo a</w:t>
      </w:r>
      <w:r w:rsidR="00C91AAA">
        <w:rPr>
          <w:rFonts w:ascii="Century Gothic" w:hAnsi="Century Gothic"/>
          <w:b/>
          <w:color w:val="0070C0"/>
        </w:rPr>
        <w:t xml:space="preserve"> po úpravách i zveřejněno </w:t>
      </w:r>
      <w:r w:rsidR="00C91AAA" w:rsidRPr="00C91AAA">
        <w:rPr>
          <w:rFonts w:ascii="Century Gothic" w:hAnsi="Century Gothic"/>
          <w:b/>
          <w:color w:val="0070C0"/>
        </w:rPr>
        <w:t>nové směrování VISK</w:t>
      </w:r>
      <w:r w:rsidR="00C91AAA">
        <w:rPr>
          <w:rFonts w:ascii="Century Gothic" w:hAnsi="Century Gothic"/>
          <w:b/>
          <w:color w:val="0070C0"/>
        </w:rPr>
        <w:t xml:space="preserve"> </w:t>
      </w:r>
      <w:r w:rsidR="00C91AAA" w:rsidRPr="00C91AAA">
        <w:rPr>
          <w:rFonts w:ascii="Century Gothic" w:hAnsi="Century Gothic"/>
          <w:b/>
          <w:color w:val="0070C0"/>
        </w:rPr>
        <w:t xml:space="preserve">2, v jehož intencích byla již zpracována i </w:t>
      </w:r>
      <w:r w:rsidR="00C91AAA">
        <w:rPr>
          <w:rFonts w:ascii="Century Gothic" w:hAnsi="Century Gothic"/>
          <w:b/>
          <w:color w:val="0070C0"/>
        </w:rPr>
        <w:t>zadávací dokumentace na ro</w:t>
      </w:r>
      <w:r w:rsidR="00A33A6A">
        <w:rPr>
          <w:rFonts w:ascii="Century Gothic" w:hAnsi="Century Gothic"/>
          <w:b/>
          <w:color w:val="0070C0"/>
        </w:rPr>
        <w:t xml:space="preserve">k 2016. </w:t>
      </w:r>
    </w:p>
    <w:p w:rsidR="00A33A6A" w:rsidRPr="00A33A6A" w:rsidRDefault="00A33A6A" w:rsidP="0035246B">
      <w:pPr>
        <w:pStyle w:val="Seznam"/>
        <w:ind w:left="0" w:firstLine="0"/>
        <w:jc w:val="both"/>
        <w:rPr>
          <w:rFonts w:ascii="Century Gothic" w:hAnsi="Century Gothic"/>
          <w:b/>
          <w:color w:val="0070C0"/>
        </w:rPr>
      </w:pPr>
    </w:p>
    <w:p w:rsidR="00DB144A" w:rsidRPr="00D3685E" w:rsidRDefault="00DB144A" w:rsidP="00EB7A03">
      <w:pPr>
        <w:jc w:val="right"/>
        <w:rPr>
          <w:rFonts w:ascii="Century Gothic" w:hAnsi="Century Gothic" w:cs="Arial,Bold"/>
          <w:b/>
          <w:bCs/>
          <w:color w:val="002060"/>
        </w:rPr>
      </w:pPr>
      <w:r w:rsidRPr="00D3685E">
        <w:rPr>
          <w:rFonts w:ascii="Century Gothic" w:hAnsi="Century Gothic" w:cs="Arial,Bold"/>
          <w:b/>
          <w:bCs/>
          <w:color w:val="002060"/>
        </w:rPr>
        <w:t>PRAHA</w:t>
      </w:r>
    </w:p>
    <w:p w:rsidR="00DB144A" w:rsidRPr="001C353D" w:rsidRDefault="001C353D" w:rsidP="001C353D">
      <w:pPr>
        <w:pStyle w:val="Normlnweb"/>
        <w:tabs>
          <w:tab w:val="left" w:pos="1020"/>
        </w:tabs>
        <w:spacing w:before="0" w:beforeAutospacing="0" w:after="0" w:afterAutospacing="0"/>
        <w:jc w:val="both"/>
        <w:rPr>
          <w:rFonts w:ascii="Century Gothic" w:hAnsi="Century Gothic" w:cs="Arial"/>
          <w:bCs/>
          <w:color w:val="3366FF"/>
        </w:rPr>
      </w:pPr>
      <w:r>
        <w:rPr>
          <w:rFonts w:ascii="Century Gothic" w:hAnsi="Century Gothic" w:cs="Arial"/>
          <w:b/>
          <w:bCs/>
          <w:color w:val="3366FF"/>
        </w:rPr>
        <w:tab/>
      </w:r>
    </w:p>
    <w:p w:rsidR="003A5C93" w:rsidRDefault="003A5C93" w:rsidP="003A5C93">
      <w:pPr>
        <w:pStyle w:val="Normlnweb"/>
        <w:spacing w:before="0" w:beforeAutospacing="0" w:after="0" w:afterAutospacing="0"/>
        <w:jc w:val="both"/>
        <w:rPr>
          <w:rFonts w:ascii="Century Gothic" w:hAnsi="Century Gothic"/>
          <w:b/>
          <w:color w:val="0070C0"/>
        </w:rPr>
      </w:pPr>
    </w:p>
    <w:p w:rsidR="00991547" w:rsidRPr="00991547" w:rsidRDefault="00991547" w:rsidP="00991547">
      <w:pPr>
        <w:jc w:val="both"/>
        <w:rPr>
          <w:rFonts w:ascii="Century Gothic" w:hAnsi="Century Gothic"/>
          <w:b/>
          <w:color w:val="0070C0"/>
        </w:rPr>
      </w:pPr>
      <w:r>
        <w:rPr>
          <w:rFonts w:ascii="Century Gothic" w:hAnsi="Century Gothic"/>
          <w:b/>
          <w:color w:val="0070C0"/>
        </w:rPr>
        <w:t xml:space="preserve">   </w:t>
      </w:r>
      <w:r w:rsidRPr="00262196">
        <w:rPr>
          <w:rFonts w:ascii="Century Gothic" w:hAnsi="Century Gothic"/>
          <w:b/>
          <w:color w:val="002060"/>
        </w:rPr>
        <w:t xml:space="preserve">Regionální konference </w:t>
      </w:r>
      <w:r w:rsidRPr="00991547">
        <w:rPr>
          <w:rFonts w:ascii="Century Gothic" w:hAnsi="Century Gothic"/>
          <w:b/>
          <w:color w:val="0070C0"/>
        </w:rPr>
        <w:t>se konala 10. března 2015. Jako každý rok byla předána cena Pražská knihovnice. Cena byla udělena kolegyni Mgr. Věře Škocho</w:t>
      </w:r>
      <w:r>
        <w:rPr>
          <w:rFonts w:ascii="Century Gothic" w:hAnsi="Century Gothic"/>
          <w:b/>
          <w:color w:val="0070C0"/>
        </w:rPr>
        <w:t xml:space="preserve">vé. </w:t>
      </w:r>
      <w:r w:rsidRPr="00991547">
        <w:rPr>
          <w:rFonts w:ascii="Century Gothic" w:hAnsi="Century Gothic"/>
          <w:b/>
          <w:color w:val="0070C0"/>
        </w:rPr>
        <w:t>PhDr. Vít Richter seznámil s nejdůležitějšími chystanými změnami ve stanovách SKIPu</w:t>
      </w:r>
      <w:r>
        <w:rPr>
          <w:rFonts w:ascii="Century Gothic" w:hAnsi="Century Gothic"/>
          <w:b/>
          <w:color w:val="0070C0"/>
        </w:rPr>
        <w:t xml:space="preserve">. </w:t>
      </w:r>
      <w:r w:rsidRPr="00991547">
        <w:rPr>
          <w:rFonts w:ascii="Century Gothic" w:hAnsi="Century Gothic"/>
          <w:b/>
          <w:color w:val="0070C0"/>
        </w:rPr>
        <w:t>Odborný program byl věnován tématu elektronických knih ve</w:t>
      </w:r>
      <w:r w:rsidR="00262196">
        <w:rPr>
          <w:rFonts w:ascii="Century Gothic" w:hAnsi="Century Gothic"/>
          <w:b/>
          <w:color w:val="0070C0"/>
        </w:rPr>
        <w:t xml:space="preserve"> specializovaných knihovnách: </w:t>
      </w:r>
      <w:r w:rsidRPr="00991547">
        <w:rPr>
          <w:rFonts w:ascii="Century Gothic" w:hAnsi="Century Gothic"/>
          <w:b/>
          <w:color w:val="0070C0"/>
        </w:rPr>
        <w:t>Jak na odborné e-knihy v knihovně (praktické zkušenosti): kde a jak mohu e-knihy koupit, jaké jsou platformy pro využívání odborných e-knih, jaká je nabídka českých nakladatelů, a co chce uživatel? Přednášejícími byli: L. Maixnerová, J. Pavlík, M. Lippert a V. Vojtíšek.</w:t>
      </w:r>
      <w:r>
        <w:rPr>
          <w:rFonts w:ascii="Century Gothic" w:hAnsi="Century Gothic"/>
          <w:b/>
          <w:color w:val="0070C0"/>
        </w:rPr>
        <w:t xml:space="preserve"> </w:t>
      </w:r>
      <w:r w:rsidRPr="00991547">
        <w:rPr>
          <w:rFonts w:ascii="Century Gothic" w:hAnsi="Century Gothic"/>
          <w:b/>
          <w:color w:val="0070C0"/>
        </w:rPr>
        <w:t>Na veletrh Svět knihy jsme zajistili distribuci 61 vstupenek, účastnici se mohli též zúčastnit akce Café se SKIPem, která proběhla 14. 5. 2015.</w:t>
      </w:r>
    </w:p>
    <w:p w:rsidR="00991547" w:rsidRPr="00991547" w:rsidRDefault="00262196" w:rsidP="00262196">
      <w:pPr>
        <w:pStyle w:val="Normlnweb"/>
        <w:tabs>
          <w:tab w:val="left" w:pos="1245"/>
        </w:tabs>
        <w:spacing w:before="0" w:beforeAutospacing="0" w:after="0" w:afterAutospacing="0"/>
        <w:jc w:val="both"/>
        <w:rPr>
          <w:rFonts w:ascii="Century Gothic" w:hAnsi="Century Gothic"/>
          <w:b/>
          <w:color w:val="0070C0"/>
        </w:rPr>
      </w:pPr>
      <w:r>
        <w:rPr>
          <w:rFonts w:ascii="Century Gothic" w:hAnsi="Century Gothic"/>
          <w:b/>
          <w:color w:val="0070C0"/>
        </w:rPr>
        <w:t xml:space="preserve">   </w:t>
      </w:r>
      <w:r w:rsidR="00991547" w:rsidRPr="00262196">
        <w:rPr>
          <w:rFonts w:ascii="Century Gothic" w:hAnsi="Century Gothic"/>
          <w:b/>
          <w:color w:val="002060"/>
        </w:rPr>
        <w:t xml:space="preserve">Seminář Jak se neztratit v předcích </w:t>
      </w:r>
      <w:r w:rsidR="00991547" w:rsidRPr="00991547">
        <w:rPr>
          <w:rFonts w:ascii="Century Gothic" w:hAnsi="Century Gothic"/>
          <w:b/>
          <w:color w:val="0070C0"/>
        </w:rPr>
        <w:t>proběhl 5. 5. 2015 pod vedením Věry Khásové zaměřený na vytváření rodokmenů. Účastníci získali informace o zdrojích a znalostech, které jsou potřeba k vyhledávání, o čtení starých textů, možné evidenci záznamů a programech na zpracování, grafickém ztvárnění.</w:t>
      </w:r>
    </w:p>
    <w:p w:rsidR="00991547" w:rsidRPr="00991547" w:rsidRDefault="00991547" w:rsidP="00262196">
      <w:pPr>
        <w:jc w:val="both"/>
        <w:rPr>
          <w:rFonts w:ascii="Century Gothic" w:hAnsi="Century Gothic"/>
          <w:b/>
          <w:color w:val="0070C0"/>
        </w:rPr>
      </w:pPr>
      <w:r w:rsidRPr="00991547">
        <w:rPr>
          <w:rFonts w:ascii="Century Gothic" w:hAnsi="Century Gothic"/>
          <w:b/>
          <w:color w:val="0070C0"/>
        </w:rPr>
        <w:t>Zájezd se SKIP - výstavy v Augustusburgu a Hartenfelsu se uskutečnil 23. 5. 2015 do Saska s návštěvou d</w:t>
      </w:r>
      <w:r w:rsidR="00262196">
        <w:rPr>
          <w:rFonts w:ascii="Century Gothic" w:hAnsi="Century Gothic"/>
          <w:b/>
          <w:color w:val="0070C0"/>
        </w:rPr>
        <w:t xml:space="preserve">vou významných výstav. Na zámku </w:t>
      </w:r>
      <w:r w:rsidRPr="00991547">
        <w:rPr>
          <w:rFonts w:ascii="Century Gothic" w:hAnsi="Century Gothic"/>
          <w:b/>
          <w:color w:val="0070C0"/>
        </w:rPr>
        <w:t>Augustusburg účastníci navštívili výstavu Leonardo da Vinci - umělec, vědec a vizionář. Na zámku Hartenfels byla možnost navštívit výstavu Luther a knížata.</w:t>
      </w:r>
      <w:r w:rsidR="00262196">
        <w:rPr>
          <w:rFonts w:ascii="Century Gothic" w:hAnsi="Century Gothic"/>
          <w:b/>
          <w:color w:val="0070C0"/>
        </w:rPr>
        <w:t xml:space="preserve"> </w:t>
      </w:r>
      <w:r w:rsidRPr="00991547">
        <w:rPr>
          <w:rFonts w:ascii="Century Gothic" w:hAnsi="Century Gothic"/>
          <w:b/>
          <w:color w:val="0070C0"/>
        </w:rPr>
        <w:t>Výbor</w:t>
      </w:r>
      <w:r w:rsidR="00262196">
        <w:rPr>
          <w:rFonts w:ascii="Century Gothic" w:hAnsi="Century Gothic"/>
          <w:b/>
          <w:color w:val="0070C0"/>
        </w:rPr>
        <w:t xml:space="preserve"> pražské organizace SKIP upořáda</w:t>
      </w:r>
      <w:r w:rsidRPr="00991547">
        <w:rPr>
          <w:rFonts w:ascii="Century Gothic" w:hAnsi="Century Gothic"/>
          <w:b/>
          <w:color w:val="0070C0"/>
        </w:rPr>
        <w:t>l ve dnech 2.-4.10.2015 tradiční poznávací zájezd – spojený s happeningem Týdne knihoven 2015 ve Vyškově. Během zájezdu účastníci navštívili historická města na Slovensku – Kremnici, Banskou Štiavnici, Nitru a Bratislavu.</w:t>
      </w:r>
    </w:p>
    <w:p w:rsidR="00991547" w:rsidRPr="00991547" w:rsidRDefault="00262196" w:rsidP="00262196">
      <w:pPr>
        <w:jc w:val="both"/>
        <w:rPr>
          <w:rFonts w:ascii="Century Gothic" w:hAnsi="Century Gothic"/>
          <w:b/>
          <w:color w:val="0070C0"/>
        </w:rPr>
      </w:pPr>
      <w:r w:rsidRPr="001C353D">
        <w:rPr>
          <w:rFonts w:ascii="Century Gothic" w:hAnsi="Century Gothic"/>
          <w:b/>
          <w:color w:val="002060"/>
        </w:rPr>
        <w:t xml:space="preserve">   </w:t>
      </w:r>
      <w:r w:rsidR="00991547" w:rsidRPr="001C353D">
        <w:rPr>
          <w:rFonts w:ascii="Century Gothic" w:hAnsi="Century Gothic"/>
          <w:b/>
          <w:color w:val="002060"/>
        </w:rPr>
        <w:t xml:space="preserve">Seminář </w:t>
      </w:r>
      <w:r w:rsidRPr="001C353D">
        <w:rPr>
          <w:rFonts w:ascii="Century Gothic" w:hAnsi="Century Gothic"/>
          <w:b/>
          <w:color w:val="002060"/>
        </w:rPr>
        <w:t xml:space="preserve">Evergreen v českých knihovnách </w:t>
      </w:r>
      <w:r w:rsidR="00991547" w:rsidRPr="00991547">
        <w:rPr>
          <w:rFonts w:ascii="Century Gothic" w:hAnsi="Century Gothic"/>
          <w:b/>
          <w:color w:val="0070C0"/>
        </w:rPr>
        <w:t>proběhl 12. 10. 2015 pod vedením PhDr. Lindy Jansové, Ph.D. Přednášejícími byli: PhDr. L. Jansová, Ph.D., Ing. V. Jansa, Mgr. E. Cerniňáková a Mgr. P. Kleinwächterová. Seminář byl zaměřen na různé formy spolupráce vztahující se ke svobodnému knihovnímu softwaru Evergreen. Byly představeny první společný katalog dvou vzájemně nezávislých českých knihoven využívajících Evergreen, možnosti využití DokuWiki jako nástroje pro spolupráci či výsledky</w:t>
      </w:r>
      <w:r>
        <w:rPr>
          <w:rFonts w:ascii="Century Gothic" w:hAnsi="Century Gothic"/>
          <w:b/>
          <w:color w:val="0070C0"/>
        </w:rPr>
        <w:t>.</w:t>
      </w:r>
    </w:p>
    <w:p w:rsidR="00BE0B0C" w:rsidRPr="0012196B" w:rsidRDefault="001C353D" w:rsidP="0012196B">
      <w:pPr>
        <w:jc w:val="both"/>
        <w:rPr>
          <w:rFonts w:ascii="Century Gothic" w:hAnsi="Century Gothic"/>
          <w:b/>
          <w:color w:val="0070C0"/>
        </w:rPr>
      </w:pPr>
      <w:r>
        <w:rPr>
          <w:rFonts w:ascii="Century Gothic" w:hAnsi="Century Gothic"/>
          <w:b/>
          <w:color w:val="0070C0"/>
        </w:rPr>
        <w:t xml:space="preserve">   </w:t>
      </w:r>
      <w:r w:rsidRPr="001C353D">
        <w:rPr>
          <w:rFonts w:ascii="Century Gothic" w:hAnsi="Century Gothic"/>
          <w:b/>
          <w:color w:val="0070C0"/>
        </w:rPr>
        <w:t xml:space="preserve">V roce 2015 uskutečnila pražská organizace SKIP pro své členy </w:t>
      </w:r>
      <w:r w:rsidRPr="001C353D">
        <w:rPr>
          <w:rFonts w:ascii="Century Gothic" w:hAnsi="Century Gothic"/>
          <w:b/>
          <w:color w:val="002060"/>
        </w:rPr>
        <w:t xml:space="preserve">osm exkurzí </w:t>
      </w:r>
      <w:r w:rsidRPr="001C353D">
        <w:rPr>
          <w:rFonts w:ascii="Century Gothic" w:hAnsi="Century Gothic"/>
          <w:b/>
          <w:color w:val="0070C0"/>
        </w:rPr>
        <w:t>po pražských knihovnách. Exkurze do pobočky Městské knihovny Praha v Lužinách, 21. 1. 2015 - Pobočka Lužiny Městské knihovny v Praze byla otevřena po dvouleté přestávce v roce 2014. Exkurze do knihovny Jabok, 26. 2. 2015 - Knihovna Jabok vznikla v roce 1993 jako specializované pracoviště Jaboku - Vyšší odborné školy sociálně pedagogické a teologické. Exkurze do knihovny VOŠUP a SUPŠ, 25. 3. 2015 - Historie Knihovny VOŠUP a SUPŠ, stejně jako historie školy, sahá do 20. let minulého století. Interiéry knihovny, sborovny a ředitelny jsou cennou ukázkou dekorativního stylu dvacátých let (art-déco) a jsou památkově chráněny. Exkurze do Knihovny Akademie výtvarných umění 21. 4. 2015 - Knihovna Akademie výtvarných umění v Praze je jednou z nejstarších českých knihoven v oboru dějiny výtvarného umění a její počátky souvisí již se založením Akademie v roce 1799.</w:t>
      </w:r>
      <w:r>
        <w:rPr>
          <w:rFonts w:ascii="Century Gothic" w:hAnsi="Century Gothic"/>
          <w:b/>
          <w:color w:val="0070C0"/>
        </w:rPr>
        <w:t xml:space="preserve"> A exkurze i v dalších knihovnách byly hojně navštěvované.</w:t>
      </w:r>
      <w:r w:rsidR="0012196B">
        <w:rPr>
          <w:rFonts w:ascii="Century Gothic" w:hAnsi="Century Gothic"/>
          <w:b/>
          <w:color w:val="0070C0"/>
        </w:rPr>
        <w:t xml:space="preserve"> V roce 2015 připravila pražská organizace celkem 34 akcí pro své členy.</w:t>
      </w:r>
    </w:p>
    <w:p w:rsidR="00DB144A" w:rsidRPr="00D3685E" w:rsidRDefault="00DB144A" w:rsidP="00F41065">
      <w:pPr>
        <w:jc w:val="right"/>
        <w:rPr>
          <w:rFonts w:ascii="Century Gothic" w:hAnsi="Century Gothic" w:cs="Arial,Bold"/>
          <w:b/>
          <w:bCs/>
          <w:color w:val="002060"/>
        </w:rPr>
      </w:pPr>
      <w:r w:rsidRPr="00D3685E">
        <w:rPr>
          <w:rFonts w:ascii="Century Gothic" w:hAnsi="Century Gothic" w:cs="Arial,Bold"/>
          <w:b/>
          <w:bCs/>
          <w:color w:val="002060"/>
        </w:rPr>
        <w:t>STŘEDOČESKÝ REGION</w:t>
      </w:r>
    </w:p>
    <w:p w:rsidR="00DB144A" w:rsidRDefault="00DB144A" w:rsidP="00EB7A03">
      <w:pPr>
        <w:autoSpaceDE w:val="0"/>
        <w:autoSpaceDN w:val="0"/>
        <w:adjustRightInd w:val="0"/>
        <w:jc w:val="both"/>
      </w:pPr>
    </w:p>
    <w:p w:rsidR="007C0BED" w:rsidRDefault="007C0BED" w:rsidP="007C0BED">
      <w:pPr>
        <w:pStyle w:val="documentdescription"/>
        <w:spacing w:before="0" w:beforeAutospacing="0" w:after="0" w:afterAutospacing="0"/>
        <w:jc w:val="both"/>
        <w:rPr>
          <w:rFonts w:ascii="Century Gothic" w:hAnsi="Century Gothic"/>
          <w:b/>
          <w:color w:val="0070C0"/>
        </w:rPr>
      </w:pPr>
    </w:p>
    <w:p w:rsidR="007C0BED" w:rsidRDefault="007C0BED" w:rsidP="007C0BED">
      <w:pPr>
        <w:pStyle w:val="documentdescription"/>
        <w:spacing w:before="0" w:beforeAutospacing="0" w:after="0" w:afterAutospacing="0"/>
        <w:jc w:val="both"/>
        <w:rPr>
          <w:rFonts w:ascii="Century Gothic" w:hAnsi="Century Gothic"/>
          <w:b/>
          <w:color w:val="0070C0"/>
        </w:rPr>
      </w:pPr>
      <w:r>
        <w:rPr>
          <w:rFonts w:ascii="Century Gothic" w:hAnsi="Century Gothic"/>
          <w:b/>
          <w:color w:val="0070C0"/>
        </w:rPr>
        <w:t xml:space="preserve">   </w:t>
      </w:r>
      <w:r w:rsidRPr="007C0BED">
        <w:rPr>
          <w:rFonts w:ascii="Century Gothic" w:hAnsi="Century Gothic"/>
          <w:b/>
          <w:color w:val="0070C0"/>
        </w:rPr>
        <w:t xml:space="preserve">Ve čtvrtek 16. dubna 2015 se v prostorách Národní knihovny opět uskutečnilo </w:t>
      </w:r>
      <w:r w:rsidRPr="007C0BED">
        <w:rPr>
          <w:rFonts w:ascii="Century Gothic" w:hAnsi="Century Gothic"/>
          <w:b/>
          <w:color w:val="002060"/>
        </w:rPr>
        <w:t>setkání členů středočeské organizace SKIP</w:t>
      </w:r>
      <w:r w:rsidRPr="007C0BED">
        <w:rPr>
          <w:rFonts w:ascii="Century Gothic" w:hAnsi="Century Gothic"/>
          <w:b/>
          <w:color w:val="0070C0"/>
        </w:rPr>
        <w:t xml:space="preserve">. Letos to byl již 4. ročník. Kromě odborného programu se uskutečnila i malá valná hromada. Nové legislativní úpravy se dotýkají i svazových organizací, SKIPu nevyjímaje. Zásadní body, které musejí být projednány a následně odhlasovány v jednotlivých regionech, se týkají úpravy názvu organizace SKIP a budoucí právní formy regionálních složek. Dále byl podán návrh na změnu váhy hlasů kolektivních členů podle počtu zaměstnanců. Proto nás navštívil předseda SKIP Roman Giebisch, aby nám jednotlivá témata a jejich případná úskalí přiblížil. Než jsme přistoupili k hlasování, proběhla o jednotlivých bodech společná diskuze. Dopolední program ukončila svojí prezentací Naďa Čížková z Knihovny Jana Drdy v Příbrami s názvem </w:t>
      </w:r>
      <w:r w:rsidRPr="007C0BED">
        <w:rPr>
          <w:rFonts w:ascii="Century Gothic" w:hAnsi="Century Gothic"/>
          <w:b/>
          <w:bCs/>
          <w:color w:val="0070C0"/>
        </w:rPr>
        <w:t>Jan Drda jak ho možná neznáte</w:t>
      </w:r>
      <w:r w:rsidRPr="007C0BED">
        <w:rPr>
          <w:rFonts w:ascii="Century Gothic" w:hAnsi="Century Gothic"/>
          <w:b/>
          <w:color w:val="0070C0"/>
        </w:rPr>
        <w:t xml:space="preserve">. </w:t>
      </w:r>
    </w:p>
    <w:p w:rsidR="007C0BED" w:rsidRDefault="007C0BED" w:rsidP="007C0BED">
      <w:pPr>
        <w:pStyle w:val="documentdescription"/>
        <w:spacing w:before="0" w:beforeAutospacing="0" w:after="0" w:afterAutospacing="0"/>
        <w:jc w:val="both"/>
        <w:rPr>
          <w:rFonts w:ascii="Century Gothic" w:hAnsi="Century Gothic"/>
          <w:b/>
          <w:color w:val="0070C0"/>
        </w:rPr>
      </w:pPr>
      <w:r>
        <w:rPr>
          <w:rFonts w:ascii="Century Gothic" w:hAnsi="Century Gothic"/>
          <w:b/>
          <w:color w:val="0070C0"/>
        </w:rPr>
        <w:t xml:space="preserve">   </w:t>
      </w:r>
      <w:r w:rsidRPr="007C0BED">
        <w:rPr>
          <w:rFonts w:ascii="Century Gothic" w:hAnsi="Century Gothic"/>
          <w:b/>
          <w:color w:val="0070C0"/>
        </w:rPr>
        <w:t xml:space="preserve">Paní Čížková velmi příjemným a živým způsobem přiblížila osobní život Jana Drdy, jeho dětství a rodinné zázemí, stejně tak i politické názory a následné politické problémy, s kterými se potýkal. Tato přednáška byla příjemným zpestřením odborného programu a i jakýmsi návratem ke kořenům, k autorům a jejich literárnímu odkazu. Druhá část programu byla zahájena slavnostním předáním ocenění </w:t>
      </w:r>
      <w:r w:rsidRPr="007C0BED">
        <w:rPr>
          <w:rFonts w:ascii="Century Gothic" w:hAnsi="Century Gothic"/>
          <w:b/>
          <w:bCs/>
          <w:color w:val="002060"/>
        </w:rPr>
        <w:t>Papilio bibliothecalis</w:t>
      </w:r>
      <w:r w:rsidRPr="007C0BED">
        <w:rPr>
          <w:rFonts w:ascii="Century Gothic" w:hAnsi="Century Gothic"/>
          <w:b/>
          <w:color w:val="0070C0"/>
        </w:rPr>
        <w:t>, které bylo uděleno paní Jiřině Soukupové z Knihovny Jana Drdy v Příbrami za dlouhodobou přínosnou činnost v</w:t>
      </w:r>
      <w:r>
        <w:rPr>
          <w:rFonts w:ascii="Century Gothic" w:hAnsi="Century Gothic"/>
          <w:b/>
          <w:color w:val="0070C0"/>
        </w:rPr>
        <w:t> </w:t>
      </w:r>
      <w:r w:rsidRPr="007C0BED">
        <w:rPr>
          <w:rFonts w:ascii="Century Gothic" w:hAnsi="Century Gothic"/>
          <w:b/>
          <w:color w:val="0070C0"/>
        </w:rPr>
        <w:t>oboru</w:t>
      </w:r>
      <w:r>
        <w:rPr>
          <w:rFonts w:ascii="Century Gothic" w:hAnsi="Century Gothic"/>
          <w:b/>
          <w:color w:val="0070C0"/>
        </w:rPr>
        <w:t xml:space="preserve">. </w:t>
      </w:r>
      <w:r w:rsidRPr="007C0BED">
        <w:rPr>
          <w:rFonts w:ascii="Century Gothic" w:hAnsi="Century Gothic"/>
          <w:b/>
          <w:color w:val="0070C0"/>
        </w:rPr>
        <w:t xml:space="preserve">Obdržela keramického motýlka, který byl vyroben členem Klubu tvořivých knihovníků. Je milé, že paní Soukupová o plánovaném ocenění nevěděla, takže byla nakonec, doufejme příjemně, překvapena. Odborný program vyvrcholil přednáškou Vojty Vojtíška z Městské knihovny v Praze na téma </w:t>
      </w:r>
      <w:r w:rsidRPr="007C0BED">
        <w:rPr>
          <w:rFonts w:ascii="Century Gothic" w:hAnsi="Century Gothic"/>
          <w:b/>
          <w:bCs/>
          <w:color w:val="0070C0"/>
        </w:rPr>
        <w:t>E-knihy do knihoven</w:t>
      </w:r>
      <w:r w:rsidRPr="007C0BED">
        <w:rPr>
          <w:rFonts w:ascii="Century Gothic" w:hAnsi="Century Gothic"/>
          <w:b/>
          <w:color w:val="0070C0"/>
        </w:rPr>
        <w:t>. Zabývali jsme se jak otázkou digitalizace a zveřejnění autorského díla, či vytvoření e-knihy, tak i případného využití knihovnami projektu E-knihovna vytvořeného Městskou knihovnou v Praze.</w:t>
      </w:r>
    </w:p>
    <w:p w:rsidR="007C0BED" w:rsidRPr="00774E4D" w:rsidRDefault="00774E4D" w:rsidP="007C0BED">
      <w:pPr>
        <w:pStyle w:val="documentdescription"/>
        <w:spacing w:before="0" w:beforeAutospacing="0" w:after="0" w:afterAutospacing="0"/>
        <w:jc w:val="both"/>
        <w:rPr>
          <w:rFonts w:ascii="Century Gothic" w:hAnsi="Century Gothic"/>
          <w:b/>
          <w:color w:val="0070C0"/>
        </w:rPr>
      </w:pPr>
      <w:r w:rsidRPr="00774E4D">
        <w:rPr>
          <w:rFonts w:ascii="Century Gothic" w:hAnsi="Century Gothic"/>
          <w:b/>
          <w:color w:val="0070C0"/>
        </w:rPr>
        <w:t xml:space="preserve">   </w:t>
      </w:r>
      <w:r w:rsidR="007C0BED" w:rsidRPr="00774E4D">
        <w:rPr>
          <w:rFonts w:ascii="Century Gothic" w:hAnsi="Century Gothic"/>
          <w:b/>
          <w:color w:val="0070C0"/>
        </w:rPr>
        <w:t xml:space="preserve">V letošním roce jsme v rámci seznamování se s knihovnami ve středočeském kraji navštívili </w:t>
      </w:r>
      <w:r w:rsidR="007C0BED" w:rsidRPr="00774E4D">
        <w:rPr>
          <w:rFonts w:ascii="Century Gothic" w:hAnsi="Century Gothic"/>
          <w:b/>
          <w:bCs/>
          <w:color w:val="0070C0"/>
        </w:rPr>
        <w:t>Městské muzeum a knihovnu Čáslav</w:t>
      </w:r>
      <w:r w:rsidR="007C0BED" w:rsidRPr="00774E4D">
        <w:rPr>
          <w:rFonts w:ascii="Century Gothic" w:hAnsi="Century Gothic"/>
          <w:b/>
          <w:color w:val="0070C0"/>
        </w:rPr>
        <w:t xml:space="preserve"> a </w:t>
      </w:r>
      <w:r w:rsidR="007C0BED" w:rsidRPr="00774E4D">
        <w:rPr>
          <w:rFonts w:ascii="Century Gothic" w:hAnsi="Century Gothic"/>
          <w:b/>
          <w:bCs/>
          <w:color w:val="0070C0"/>
        </w:rPr>
        <w:t>Městskou knihovnu ve Zruči nad Sázavou</w:t>
      </w:r>
      <w:r>
        <w:rPr>
          <w:rFonts w:ascii="Century Gothic" w:hAnsi="Century Gothic"/>
          <w:b/>
          <w:color w:val="0070C0"/>
        </w:rPr>
        <w:t>. Ve Zruči jsme si zároveň</w:t>
      </w:r>
      <w:r w:rsidR="007C0BED" w:rsidRPr="00774E4D">
        <w:rPr>
          <w:rFonts w:ascii="Century Gothic" w:hAnsi="Century Gothic"/>
          <w:b/>
          <w:color w:val="0070C0"/>
        </w:rPr>
        <w:t xml:space="preserve"> vyslechli poutavou, poučnou a zábavnou přednášku Dagmar Strbíkové z Městské knihovny v Kutné Hoře na téma digitální demence a hrátky s pamětí. Vzdělávací program byl ukončen prohlídkou zámku ve Zruči nad Sázavou a procházkou v půvabné zámecké zahradě.</w:t>
      </w:r>
    </w:p>
    <w:p w:rsidR="00774E4D" w:rsidRPr="00774E4D" w:rsidRDefault="00774E4D" w:rsidP="007C0BED">
      <w:pPr>
        <w:pStyle w:val="documentdescription"/>
        <w:spacing w:before="0" w:beforeAutospacing="0" w:after="0" w:afterAutospacing="0"/>
        <w:jc w:val="both"/>
        <w:rPr>
          <w:rFonts w:ascii="Century Gothic" w:hAnsi="Century Gothic"/>
          <w:b/>
          <w:color w:val="0070C0"/>
        </w:rPr>
      </w:pPr>
      <w:r w:rsidRPr="00774E4D">
        <w:rPr>
          <w:rFonts w:ascii="Century Gothic" w:hAnsi="Century Gothic"/>
          <w:b/>
          <w:color w:val="0070C0"/>
        </w:rPr>
        <w:t xml:space="preserve">   Knihovna Eduarda Petišky Brandýs nad Labem/Stará Boleslav a středočeský SKIP uspořádali setkání pracovníků služeb. </w:t>
      </w:r>
      <w:r w:rsidRPr="00774E4D">
        <w:rPr>
          <w:rFonts w:ascii="Century Gothic" w:hAnsi="Century Gothic"/>
          <w:b/>
          <w:color w:val="002060"/>
        </w:rPr>
        <w:t xml:space="preserve">Diskuze nad tématem rodinných registrací </w:t>
      </w:r>
      <w:r w:rsidRPr="00774E4D">
        <w:rPr>
          <w:rFonts w:ascii="Century Gothic" w:hAnsi="Century Gothic"/>
          <w:b/>
          <w:color w:val="0070C0"/>
        </w:rPr>
        <w:t>se uskutečnila v pondělí 14. září 2015 v Knihovně Eduarda Petišky od 10 hodin. Ve spolupráci se SKIPem Střední Čechy proběhlo první setkání pracovníků oddělení pro dospělé čtenáře. Ústředním tématem jednání byly rodinné registrace. O poznatky spojené se zaváděním rodinných průkazek v Knihovně Jana Drdy v Příbrami se podělila Bc. Mirka Fojtová. Její prezentace byla hlavním bodem setkání, byla podrobná, důkladná a přínosná pro ty, kteří uvažují o zavedení rodinných registrací. Model použitý v Knihovně Jana Drdy je promyšlený do detailů a aplikovatelný v</w:t>
      </w:r>
      <w:r>
        <w:rPr>
          <w:rFonts w:ascii="Century Gothic" w:hAnsi="Century Gothic"/>
          <w:b/>
          <w:color w:val="0070C0"/>
        </w:rPr>
        <w:t xml:space="preserve"> každé knihovně. </w:t>
      </w:r>
    </w:p>
    <w:p w:rsidR="007C0BED" w:rsidRDefault="007C0BED" w:rsidP="00C81237">
      <w:pPr>
        <w:jc w:val="both"/>
        <w:rPr>
          <w:rFonts w:ascii="Century Gothic" w:hAnsi="Century Gothic" w:cs="Tw Cen MT"/>
          <w:b/>
          <w:color w:val="0070C0"/>
        </w:rPr>
      </w:pPr>
    </w:p>
    <w:p w:rsidR="00DB144A" w:rsidRPr="00D3685E" w:rsidRDefault="00DB144A" w:rsidP="00EB7A03">
      <w:pPr>
        <w:jc w:val="right"/>
        <w:rPr>
          <w:rFonts w:ascii="Century Gothic" w:hAnsi="Century Gothic" w:cs="Arial,Bold"/>
          <w:b/>
          <w:bCs/>
          <w:color w:val="002060"/>
        </w:rPr>
      </w:pPr>
      <w:r w:rsidRPr="00D3685E">
        <w:rPr>
          <w:rFonts w:ascii="Century Gothic" w:hAnsi="Century Gothic" w:cs="Arial,Bold"/>
          <w:b/>
          <w:bCs/>
          <w:color w:val="002060"/>
        </w:rPr>
        <w:t>JIHOČESKÝ REGION</w:t>
      </w:r>
    </w:p>
    <w:p w:rsidR="00DB144A" w:rsidRDefault="00DB144A" w:rsidP="00EB7A03">
      <w:pPr>
        <w:jc w:val="both"/>
        <w:rPr>
          <w:rFonts w:ascii="Century Gothic" w:hAnsi="Century Gothic"/>
          <w:b/>
          <w:bCs/>
          <w:color w:val="3366FF"/>
        </w:rPr>
      </w:pPr>
    </w:p>
    <w:p w:rsidR="00A36D7C" w:rsidRDefault="00A36D7C" w:rsidP="00A36D7C">
      <w:pPr>
        <w:pStyle w:val="Odstavecseseznamem"/>
        <w:spacing w:after="0" w:line="240" w:lineRule="auto"/>
        <w:ind w:left="0"/>
        <w:jc w:val="both"/>
        <w:rPr>
          <w:rFonts w:ascii="Century Gothic" w:hAnsi="Century Gothic" w:cs="Arial"/>
          <w:b/>
          <w:bCs/>
          <w:color w:val="0070C0"/>
          <w:sz w:val="24"/>
          <w:szCs w:val="24"/>
        </w:rPr>
      </w:pPr>
    </w:p>
    <w:p w:rsidR="00774E4D" w:rsidRPr="00774E4D" w:rsidRDefault="00A36D7C" w:rsidP="00A36D7C">
      <w:pPr>
        <w:pStyle w:val="Odstavecseseznamem"/>
        <w:spacing w:after="0" w:line="240" w:lineRule="auto"/>
        <w:ind w:left="0"/>
        <w:jc w:val="both"/>
        <w:rPr>
          <w:rFonts w:ascii="Century Gothic" w:hAnsi="Century Gothic" w:cs="Arial"/>
          <w:b/>
          <w:bCs/>
          <w:iCs/>
          <w:color w:val="0070C0"/>
          <w:sz w:val="24"/>
          <w:szCs w:val="24"/>
        </w:rPr>
      </w:pPr>
      <w:r>
        <w:rPr>
          <w:rFonts w:ascii="Century Gothic" w:hAnsi="Century Gothic" w:cs="Arial"/>
          <w:b/>
          <w:bCs/>
          <w:color w:val="0070C0"/>
          <w:sz w:val="24"/>
          <w:szCs w:val="24"/>
        </w:rPr>
        <w:t xml:space="preserve">   </w:t>
      </w:r>
      <w:r w:rsidR="00774E4D" w:rsidRPr="00A36D7C">
        <w:rPr>
          <w:rFonts w:ascii="Century Gothic" w:hAnsi="Century Gothic" w:cs="Arial"/>
          <w:b/>
          <w:bCs/>
          <w:color w:val="002060"/>
          <w:sz w:val="24"/>
          <w:szCs w:val="24"/>
        </w:rPr>
        <w:t xml:space="preserve">Literární Šumava </w:t>
      </w:r>
      <w:r w:rsidR="00774E4D" w:rsidRPr="00774E4D">
        <w:rPr>
          <w:rFonts w:ascii="Century Gothic" w:hAnsi="Century Gothic" w:cs="Arial"/>
          <w:b/>
          <w:color w:val="0070C0"/>
          <w:sz w:val="24"/>
          <w:szCs w:val="24"/>
        </w:rPr>
        <w:t xml:space="preserve">je pro jihočeský a plzeňský region SKIPu již tradiční akcí pokračující již 19 let, konající se v různých lokalitách Šumavy. Letos organizaci semináře zajišťovala Plzeňská organizace SKIP. </w:t>
      </w:r>
      <w:r w:rsidR="00774E4D" w:rsidRPr="00774E4D">
        <w:rPr>
          <w:rFonts w:ascii="Century Gothic" w:hAnsi="Century Gothic" w:cs="Arial"/>
          <w:b/>
          <w:bCs/>
          <w:color w:val="0070C0"/>
          <w:sz w:val="24"/>
          <w:szCs w:val="24"/>
        </w:rPr>
        <w:t>Více než pět desítek knihovníků a knihovnic</w:t>
      </w:r>
      <w:r w:rsidR="00774E4D" w:rsidRPr="00774E4D">
        <w:rPr>
          <w:rFonts w:ascii="Century Gothic" w:hAnsi="Century Gothic" w:cs="Arial"/>
          <w:b/>
          <w:bCs/>
          <w:iCs/>
          <w:color w:val="0070C0"/>
          <w:sz w:val="24"/>
          <w:szCs w:val="24"/>
        </w:rPr>
        <w:t xml:space="preserve"> z Jihočeského, Plzeňského a Karlovarského kraje a Prahy</w:t>
      </w:r>
      <w:r w:rsidR="00774E4D" w:rsidRPr="00774E4D">
        <w:rPr>
          <w:rFonts w:ascii="Century Gothic" w:hAnsi="Century Gothic" w:cs="Arial"/>
          <w:b/>
          <w:bCs/>
          <w:color w:val="0070C0"/>
          <w:sz w:val="24"/>
          <w:szCs w:val="24"/>
        </w:rPr>
        <w:t xml:space="preserve"> se sešlo v Sušici, na již 19. ročníku literárně vlastivědného semináře Literární Šumava, který se konal</w:t>
      </w:r>
      <w:r w:rsidR="00774E4D" w:rsidRPr="00774E4D">
        <w:rPr>
          <w:rFonts w:ascii="Century Gothic" w:hAnsi="Century Gothic" w:cs="Arial"/>
          <w:b/>
          <w:bCs/>
          <w:iCs/>
          <w:color w:val="0070C0"/>
          <w:sz w:val="24"/>
          <w:szCs w:val="24"/>
        </w:rPr>
        <w:t xml:space="preserve"> ve dnech 28. - 30. 5. 2015. Tentokrát byla hostující knihovnou Městská knihovna v Sušici. Každý seminář má svůj koncept a ani tento nebyl výjimkou. Program byl uspořádán pod názvem Zmizelá Šumava. Díky tomu měli knihovníci možnost zhlédnout nejen některé šumavské knihovny, ale také vyslechnout zajímavé přednášky místních osobností a patriotů a navštívit kulturní instituce v regionu.</w:t>
      </w:r>
    </w:p>
    <w:p w:rsidR="00774E4D" w:rsidRPr="00774E4D" w:rsidRDefault="00A36D7C" w:rsidP="00A36D7C">
      <w:pPr>
        <w:jc w:val="both"/>
        <w:rPr>
          <w:rFonts w:ascii="Century Gothic" w:hAnsi="Century Gothic" w:cs="Arial"/>
          <w:b/>
          <w:color w:val="0070C0"/>
        </w:rPr>
      </w:pPr>
      <w:r>
        <w:rPr>
          <w:rFonts w:ascii="Century Gothic" w:hAnsi="Century Gothic" w:cs="Arial"/>
          <w:b/>
          <w:color w:val="0070C0"/>
        </w:rPr>
        <w:t xml:space="preserve">   </w:t>
      </w:r>
      <w:r w:rsidR="00774E4D" w:rsidRPr="00774E4D">
        <w:rPr>
          <w:rFonts w:ascii="Century Gothic" w:hAnsi="Century Gothic" w:cs="Arial"/>
          <w:b/>
          <w:color w:val="0070C0"/>
        </w:rPr>
        <w:t xml:space="preserve">Ve dnech  4. a   5.  září 2015 se </w:t>
      </w:r>
      <w:r w:rsidR="00774E4D" w:rsidRPr="00A36D7C">
        <w:rPr>
          <w:rFonts w:ascii="Century Gothic" w:hAnsi="Century Gothic" w:cs="Arial"/>
          <w:b/>
          <w:color w:val="002060"/>
        </w:rPr>
        <w:t xml:space="preserve">konalo již 22. setkání jihočeských knihovníků. </w:t>
      </w:r>
      <w:r w:rsidR="00774E4D" w:rsidRPr="00774E4D">
        <w:rPr>
          <w:rFonts w:ascii="Century Gothic" w:hAnsi="Century Gothic" w:cs="Arial"/>
          <w:b/>
          <w:color w:val="0070C0"/>
        </w:rPr>
        <w:t>Tentokrát jsme se sešli v knihovně v Pacově (který dříve patřil do JČ kraje – nyní kraj Vysočina). Sešlo se nás celkem 25 knihovnic nejen z JČ kraje, ale i z Prahy. Knihovna v Pacově byla nově otevřena v zrekonstruovaném zámku, který dříve obývala armáda. Celý objekt byl citlivě opraven a nyní zde sídlí městský úřad, knihovna, muzeum, informační středisko. Celý areál je připravený k odpočinku a relaxaci obyvatel města. Dětská hřiště, park, zahrada, lavičky. Po příjezdu se účastníci sešli v sále zámku, kde bylo připraveno malé občerstvení. Po oficiálním zahájení a přivítání předsedkyní JČ SKIP Ivanou Troupovou, přivítal účastníky starosta města Lukáš Vlček a ukázal malou prezentaci o městě a o opravách zámku, kde sídlí knihovna. Hovořil zasvěceně a se zájmem i o činnosti knihovny. Poté byla udělena z rozhodnutí RV SKIP cena Librosaurus – starostovi města Ing. Lukáši Vlčkovi za dlouhodobou podporu knihovny a dlouholeté knihovnici paní Anděle Tomanové – knihovnici z Želiva.</w:t>
      </w:r>
    </w:p>
    <w:p w:rsidR="00A36D7C" w:rsidRPr="006D0E2F" w:rsidRDefault="006D0E2F" w:rsidP="006D0E2F">
      <w:pPr>
        <w:pStyle w:val="Normlnweb"/>
        <w:spacing w:before="0" w:beforeAutospacing="0" w:after="200" w:afterAutospacing="0"/>
        <w:jc w:val="both"/>
        <w:rPr>
          <w:rFonts w:ascii="Century Gothic" w:hAnsi="Century Gothic" w:cs="Arial"/>
          <w:b/>
          <w:color w:val="0070C0"/>
        </w:rPr>
      </w:pPr>
      <w:r>
        <w:rPr>
          <w:rFonts w:ascii="Century Gothic" w:hAnsi="Century Gothic" w:cs="Tahoma"/>
          <w:b/>
          <w:color w:val="0070C0"/>
        </w:rPr>
        <w:t xml:space="preserve"> </w:t>
      </w:r>
      <w:r w:rsidR="00A36D7C" w:rsidRPr="00A36D7C">
        <w:rPr>
          <w:rFonts w:ascii="Century Gothic" w:hAnsi="Century Gothic" w:cs="Arial"/>
          <w:sz w:val="28"/>
          <w:szCs w:val="28"/>
        </w:rPr>
        <w:t xml:space="preserve"> </w:t>
      </w:r>
      <w:r w:rsidR="00A36D7C" w:rsidRPr="006D0E2F">
        <w:rPr>
          <w:rFonts w:ascii="Century Gothic" w:hAnsi="Century Gothic" w:cs="Arial"/>
          <w:b/>
          <w:color w:val="0070C0"/>
        </w:rPr>
        <w:t xml:space="preserve">Již počtvrté jsme se sešli na semináři, který jsme připravili společně s regionální organizací </w:t>
      </w:r>
      <w:r w:rsidR="00A36D7C" w:rsidRPr="006D0E2F">
        <w:rPr>
          <w:rFonts w:ascii="Century Gothic" w:hAnsi="Century Gothic" w:cs="Arial"/>
          <w:b/>
          <w:color w:val="002060"/>
        </w:rPr>
        <w:t>Spolku pro obnovu venkova (SPOV) a se Školou pro obnovu venkova Radomyšl. </w:t>
      </w:r>
      <w:r w:rsidR="00A36D7C" w:rsidRPr="006D0E2F">
        <w:rPr>
          <w:rFonts w:ascii="Century Gothic" w:hAnsi="Century Gothic" w:cs="Arial"/>
          <w:b/>
          <w:color w:val="0070C0"/>
        </w:rPr>
        <w:t>Ve dnech</w:t>
      </w:r>
      <w:r>
        <w:rPr>
          <w:rFonts w:ascii="Century Gothic" w:hAnsi="Century Gothic" w:cs="Arial"/>
          <w:b/>
          <w:color w:val="0070C0"/>
        </w:rPr>
        <w:t xml:space="preserve"> 16-17.7.2015</w:t>
      </w:r>
      <w:r w:rsidR="00A36D7C" w:rsidRPr="006D0E2F">
        <w:rPr>
          <w:rFonts w:ascii="Century Gothic" w:hAnsi="Century Gothic" w:cs="Arial"/>
          <w:b/>
          <w:color w:val="0070C0"/>
        </w:rPr>
        <w:t xml:space="preserve"> jsme se sešli v obci Pištín u Českých Budějovic v penzionu Marislav v Češnovicích – části obce Pištín. Po zahájení a úvodních slovech starosty obce Jaroslava Havla a předsedy JČ SPOV Luboše Peterky, který je zároveň starostou městyse Radomyšl, a předsedkyně JČ SKIP Ivany Troupové jsme se pustili do programu našeho setkání. Úvodní část programu patřila Mgr. Tamaře Pršínové z Jihočeské vědecké knihovny v Českých Budějovicích, která prezentovala přednášku na téma: Regionální autoři a literatura ze zdrojů JVK Č. Budějovice. Další část programu připravila Mgr. Hana Mrázová – ředitelka Městské knihovny v Prachaticích na téma: Husův rok. Po obědě jsme vyslechli přednášku Mgr. Aloise Sassmanna   - autora knih z oboru historie. Dále se účastníci rozdělili na dvě skupiny: knihovnice a starostové. Knihovnice navštívily knihovny v Češnovicích (obdivovaly knihoregál) a v Pištíně. Navštívily také hasičské muzeum v Češnovicích a včelařskou expozici v Pištíně. Prohlédly si celou obec. Při krásném počasí si i vyměňovali svoje zkušenosti knihovnice z malých knihoven, které jinak nemají v našem regionu (pokud nejsou členky SKIP) možnost se navzájem poznávat, jen na školeních v JVK Č. Budějovice.</w:t>
      </w:r>
    </w:p>
    <w:p w:rsidR="00DB144A" w:rsidRPr="00D3685E" w:rsidRDefault="00DB144A" w:rsidP="00D92D8E">
      <w:pPr>
        <w:jc w:val="right"/>
        <w:rPr>
          <w:rFonts w:ascii="Century Gothic" w:hAnsi="Century Gothic" w:cs="Arial,Bold"/>
          <w:b/>
          <w:bCs/>
          <w:color w:val="002060"/>
        </w:rPr>
      </w:pPr>
      <w:r w:rsidRPr="00D3685E">
        <w:rPr>
          <w:rFonts w:ascii="Century Gothic" w:hAnsi="Century Gothic" w:cs="Arial,Bold"/>
          <w:b/>
          <w:bCs/>
          <w:color w:val="002060"/>
        </w:rPr>
        <w:t>PLZEŇSKÝ REGION</w:t>
      </w:r>
    </w:p>
    <w:p w:rsidR="00D92D8E" w:rsidRDefault="00D92D8E" w:rsidP="00D92D8E">
      <w:pPr>
        <w:jc w:val="both"/>
        <w:rPr>
          <w:rFonts w:ascii="Arial" w:hAnsi="Arial" w:cs="Arial"/>
          <w:lang w:eastAsia="en-US"/>
        </w:rPr>
      </w:pPr>
    </w:p>
    <w:p w:rsidR="00D92D8E" w:rsidRDefault="00D92D8E" w:rsidP="00D92D8E">
      <w:pPr>
        <w:jc w:val="both"/>
        <w:rPr>
          <w:rFonts w:ascii="Arial" w:hAnsi="Arial" w:cs="Arial"/>
          <w:lang w:eastAsia="en-US"/>
        </w:rPr>
      </w:pPr>
    </w:p>
    <w:p w:rsidR="006D0E2F" w:rsidRPr="006D0E2F" w:rsidRDefault="006D0E2F" w:rsidP="006D0E2F">
      <w:pPr>
        <w:ind w:firstLine="709"/>
        <w:jc w:val="both"/>
        <w:rPr>
          <w:rFonts w:ascii="Century Gothic" w:hAnsi="Century Gothic"/>
          <w:b/>
          <w:color w:val="0070C0"/>
        </w:rPr>
      </w:pPr>
      <w:r w:rsidRPr="006D0E2F">
        <w:rPr>
          <w:rFonts w:ascii="Century Gothic" w:hAnsi="Century Gothic"/>
          <w:b/>
          <w:color w:val="0070C0"/>
        </w:rPr>
        <w:t xml:space="preserve">Činnost regionální organizace v průběhu roku lze hodnotit jako bohatou a přínosnou, připravené akce se těšily velkému zájmu jak členů SKIP, tak i dalších účastníků. V únoru se na pozvání ředitelky Univerzitní knihovny </w:t>
      </w:r>
      <w:r w:rsidRPr="006D0E2F">
        <w:rPr>
          <w:rFonts w:ascii="Century Gothic" w:hAnsi="Century Gothic"/>
          <w:b/>
          <w:color w:val="002060"/>
        </w:rPr>
        <w:t xml:space="preserve">Západočeské univerzity uskutečnila exkurze </w:t>
      </w:r>
      <w:r w:rsidRPr="006D0E2F">
        <w:rPr>
          <w:rFonts w:ascii="Century Gothic" w:hAnsi="Century Gothic"/>
          <w:b/>
          <w:color w:val="0070C0"/>
        </w:rPr>
        <w:t xml:space="preserve">do nových prostor knihovny UK, pro velký zájem knihovníků bylo nutno zajistit 2 termíny 3. 2. a 18. 2. 2015. Knihovna přístavbou získala zajímavé prostory, které jí umožňují rozšíření a zkvalitnění služeb (rozšíření počtu studijních míst, boxy pro individuální studium, skupinové studovny, self-check, informační centrum, relaxační zóna pro studenty). Celý projekt a výsledky realizace představila ředitelka knihovny PhDr. Miloslava Faitová. </w:t>
      </w:r>
    </w:p>
    <w:p w:rsidR="006D0E2F" w:rsidRPr="006D0E2F" w:rsidRDefault="006D0E2F" w:rsidP="006D0E2F">
      <w:pPr>
        <w:pStyle w:val="Odstavecseseznamem"/>
        <w:spacing w:after="0" w:line="240" w:lineRule="auto"/>
        <w:ind w:left="0" w:firstLine="708"/>
        <w:jc w:val="both"/>
        <w:rPr>
          <w:rFonts w:ascii="Century Gothic" w:hAnsi="Century Gothic"/>
          <w:b/>
          <w:color w:val="0070C0"/>
          <w:sz w:val="24"/>
          <w:szCs w:val="24"/>
        </w:rPr>
      </w:pPr>
      <w:r w:rsidRPr="006D0E2F">
        <w:rPr>
          <w:rFonts w:ascii="Century Gothic" w:hAnsi="Century Gothic"/>
          <w:b/>
          <w:color w:val="0070C0"/>
          <w:sz w:val="24"/>
          <w:szCs w:val="24"/>
        </w:rPr>
        <w:t xml:space="preserve">Dne 14. 4. 2015 se od 8:30 hod. </w:t>
      </w:r>
      <w:r w:rsidRPr="006D0E2F">
        <w:rPr>
          <w:rFonts w:ascii="Century Gothic" w:hAnsi="Century Gothic"/>
          <w:b/>
          <w:color w:val="002060"/>
          <w:sz w:val="24"/>
          <w:szCs w:val="24"/>
        </w:rPr>
        <w:t xml:space="preserve">konala mimořádná valná hromada SKIP k projednání návrhů z VV </w:t>
      </w:r>
      <w:r w:rsidRPr="006D0E2F">
        <w:rPr>
          <w:rFonts w:ascii="Century Gothic" w:hAnsi="Century Gothic"/>
          <w:b/>
          <w:color w:val="0070C0"/>
          <w:sz w:val="24"/>
          <w:szCs w:val="24"/>
        </w:rPr>
        <w:t xml:space="preserve">ke změnám stanov organizace. Živá diskuse proběhla k návrhu na změnu </w:t>
      </w:r>
      <w:r w:rsidRPr="006D0E2F">
        <w:rPr>
          <w:rFonts w:ascii="Century Gothic" w:hAnsi="Century Gothic"/>
          <w:b/>
          <w:bCs/>
          <w:color w:val="0070C0"/>
          <w:sz w:val="24"/>
          <w:szCs w:val="24"/>
        </w:rPr>
        <w:t xml:space="preserve">modelu hlasování institucionálních členů. Účastníci na základě hlasování </w:t>
      </w:r>
      <w:r w:rsidRPr="006D0E2F">
        <w:rPr>
          <w:rFonts w:ascii="Century Gothic" w:hAnsi="Century Gothic"/>
          <w:b/>
          <w:color w:val="0070C0"/>
          <w:sz w:val="24"/>
          <w:szCs w:val="24"/>
        </w:rPr>
        <w:t xml:space="preserve">vyjádřili nesouhlas s navrhovaným modelem, ale usnesli se, že by </w:t>
      </w:r>
      <w:r w:rsidRPr="006D0E2F">
        <w:rPr>
          <w:rFonts w:ascii="Century Gothic" w:hAnsi="Century Gothic"/>
          <w:b/>
          <w:bCs/>
          <w:color w:val="0070C0"/>
          <w:sz w:val="24"/>
          <w:szCs w:val="24"/>
        </w:rPr>
        <w:t>podpořili návrh, ve kterém by zohledněný počet pracovníků v instituci byl nižší. Dále byl schválen návrh na změnu ve složení RV SKIP, tj. výměna J. Kyselé za I. Polívkovou, obě pracovnice MěK Rokycany. Ocenění knihovníků bylo dalším bodem programu.</w:t>
      </w:r>
      <w:r w:rsidRPr="006D0E2F">
        <w:rPr>
          <w:rFonts w:ascii="Century Gothic" w:hAnsi="Century Gothic"/>
          <w:b/>
          <w:color w:val="0070C0"/>
          <w:sz w:val="24"/>
          <w:szCs w:val="24"/>
        </w:rPr>
        <w:t xml:space="preserve"> Předsedkyně RV SKIP H. Hendrychová a PhDr. Pavel Suk, vedoucího oddělení kultury Krajského úřadu PK, předali čestné uznání paní Zdeňce Buršíkové, ředitelce Městské knihovny Klatovy, paní Ludmile Vyčichlové, ředitelce Městské knihovny Rokycany a panu Václavu Liksomerovi, knihovníkovi z Dolné Bělé. Ve druhé částí valné hromady si účastníci vyslechli přednášku PaedDr. Jiřího Staňka o spisovateli Janu Drdovi.</w:t>
      </w:r>
    </w:p>
    <w:p w:rsidR="006D0E2F" w:rsidRPr="006D0E2F" w:rsidRDefault="006D0E2F" w:rsidP="006D0E2F">
      <w:pPr>
        <w:ind w:firstLine="709"/>
        <w:jc w:val="both"/>
        <w:rPr>
          <w:rFonts w:ascii="Century Gothic" w:hAnsi="Century Gothic"/>
          <w:b/>
          <w:color w:val="0070C0"/>
        </w:rPr>
      </w:pPr>
      <w:r w:rsidRPr="006D0E2F">
        <w:rPr>
          <w:rFonts w:ascii="Century Gothic" w:hAnsi="Century Gothic"/>
          <w:b/>
          <w:color w:val="0070C0"/>
        </w:rPr>
        <w:t xml:space="preserve">Na podnět z knihoven </w:t>
      </w:r>
      <w:r w:rsidRPr="006D0E2F">
        <w:rPr>
          <w:rFonts w:ascii="Century Gothic" w:hAnsi="Century Gothic"/>
          <w:b/>
          <w:color w:val="002060"/>
        </w:rPr>
        <w:t xml:space="preserve">se uskutečnil společný výjezd na květnový knižní veletrh Svět knihy </w:t>
      </w:r>
      <w:r w:rsidRPr="006D0E2F">
        <w:rPr>
          <w:rFonts w:ascii="Century Gothic" w:hAnsi="Century Gothic"/>
          <w:b/>
          <w:color w:val="0070C0"/>
        </w:rPr>
        <w:t>(dne 14. 5. 2015), který měl u účastníků velmi příznivý ohlas. Objednaný autobus jsme zaplnili do posledního místa. Literárně vlastivědný seminář Literární Šumava 2015 se konal v Sušici. RV SKIP podpořil účast svých členů na odborné exkurzi do knihoven v Praze, kterou zorganizovala Univerzitní knihovna ZČU. 4. 9. 2015 jsme navštívili pobočku Městské knihovny Praha na Smíchově, která sídlí ve zrekonstruovaných prostorách bývalé tržnice. Netradiční secesní prostory lákají čtenáře knihovny k zastavení, rovněž nabídka služeb a kulturních a vzdělávacích pořadů je velmi bohatá. Zaujala nás zejména informace o  možnostech vracení vypůjčených titulů v kterékoliv pobočce městské knihovny. Společně jsme prošli dvorní přístavbou Knihovny Jana Palacha, která je součástí Knihovny Filozofické fakulty UK a prohlédli jsme si historický kabinet s původním zařízením z 30. let 20. století v hlavní budově FF UK na nám. Jana Palacha. Závěr programu patřil komentované prohlídce reprezentativních sálů secesního Obecního domu.</w:t>
      </w:r>
    </w:p>
    <w:p w:rsidR="006D0E2F" w:rsidRDefault="006D0E2F" w:rsidP="006D0E2F">
      <w:pPr>
        <w:ind w:firstLine="708"/>
        <w:jc w:val="both"/>
        <w:rPr>
          <w:rFonts w:ascii="Century Gothic" w:hAnsi="Century Gothic"/>
          <w:b/>
          <w:color w:val="0070C0"/>
        </w:rPr>
      </w:pPr>
      <w:r w:rsidRPr="006D0E2F">
        <w:rPr>
          <w:rFonts w:ascii="Century Gothic" w:hAnsi="Century Gothic"/>
          <w:b/>
          <w:color w:val="0070C0"/>
        </w:rPr>
        <w:t>RV SKIP 04, Knihovna města Plzně, Katedra hudební kultury Pedagogické fakulty ZČU a České národní skupiny IAML, za grantové podpory MK ČR, byli pořadateli semináře „Hudbou západočeského regionu napříč staletími“, určeného pracovníkům hudebních oddělení knihoven, archivů a d</w:t>
      </w:r>
      <w:r>
        <w:rPr>
          <w:rFonts w:ascii="Century Gothic" w:hAnsi="Century Gothic"/>
          <w:b/>
          <w:color w:val="0070C0"/>
        </w:rPr>
        <w:t xml:space="preserve">okumentačních pracovišť. </w:t>
      </w:r>
    </w:p>
    <w:p w:rsidR="00DB144A" w:rsidRPr="00964A23" w:rsidRDefault="00A44BB4" w:rsidP="006D0E2F">
      <w:pPr>
        <w:jc w:val="right"/>
        <w:rPr>
          <w:rFonts w:ascii="Century Gothic" w:hAnsi="Century Gothic" w:cs="Arial,Bold"/>
          <w:b/>
          <w:bCs/>
          <w:color w:val="002060"/>
        </w:rPr>
      </w:pPr>
      <w:r w:rsidRPr="00964A23">
        <w:rPr>
          <w:rFonts w:ascii="Century Gothic" w:hAnsi="Century Gothic" w:cs="Arial,Bold"/>
          <w:b/>
          <w:bCs/>
          <w:color w:val="002060"/>
        </w:rPr>
        <w:t>CHOMUTOVSKO</w:t>
      </w:r>
    </w:p>
    <w:p w:rsidR="00DB144A" w:rsidRDefault="00DB144A" w:rsidP="00A44BB4">
      <w:pPr>
        <w:pStyle w:val="Odstavecseseznamem1"/>
        <w:spacing w:after="0" w:line="240" w:lineRule="auto"/>
        <w:ind w:left="0"/>
        <w:jc w:val="both"/>
        <w:rPr>
          <w:rStyle w:val="Siln"/>
          <w:rFonts w:ascii="Century Gothic" w:hAnsi="Century Gothic"/>
          <w:color w:val="3366FF"/>
          <w:sz w:val="24"/>
        </w:rPr>
      </w:pPr>
    </w:p>
    <w:p w:rsidR="00C74927" w:rsidRDefault="00C74927" w:rsidP="00C74927">
      <w:pPr>
        <w:pStyle w:val="Podtitul"/>
        <w:jc w:val="both"/>
        <w:rPr>
          <w:rFonts w:ascii="Century Gothic" w:hAnsi="Century Gothic"/>
          <w:b/>
          <w:color w:val="0070C0"/>
          <w:sz w:val="24"/>
        </w:rPr>
      </w:pPr>
    </w:p>
    <w:p w:rsidR="00904059" w:rsidRPr="00904059" w:rsidRDefault="00904059" w:rsidP="00904059">
      <w:pPr>
        <w:pStyle w:val="Podtitul"/>
        <w:jc w:val="both"/>
        <w:rPr>
          <w:rFonts w:ascii="Century Gothic" w:hAnsi="Century Gothic"/>
          <w:b/>
          <w:color w:val="0070C0"/>
          <w:sz w:val="24"/>
        </w:rPr>
      </w:pPr>
      <w:r w:rsidRPr="00904059">
        <w:rPr>
          <w:rFonts w:ascii="Century Gothic" w:hAnsi="Century Gothic"/>
          <w:b/>
          <w:color w:val="0070C0"/>
          <w:sz w:val="24"/>
        </w:rPr>
        <w:t xml:space="preserve">   V roce 2015 se členové regionální organizace sešli k zajištění činnosti šestkrát.  Členové SKIPu v roce 2015 společně pracovali na organizaci celostátní akce „Týden knihoven“. Dne 14. 5. 2015 zorganizovala regionální organizace společný výjezd na veletrh "Svět knihy". Akce se zúčastnilo 25 zaměstnanců institucionálních členů. Akce byla financována zčásti z prostředků SKIP05, </w:t>
      </w:r>
      <w:r>
        <w:rPr>
          <w:rFonts w:ascii="Century Gothic" w:hAnsi="Century Gothic"/>
          <w:b/>
          <w:color w:val="0070C0"/>
          <w:sz w:val="24"/>
        </w:rPr>
        <w:t xml:space="preserve">zčásti zúčastněnými knihovnami. </w:t>
      </w:r>
      <w:r w:rsidRPr="00904059">
        <w:rPr>
          <w:rFonts w:ascii="Century Gothic" w:hAnsi="Century Gothic"/>
          <w:b/>
          <w:color w:val="0070C0"/>
          <w:sz w:val="24"/>
        </w:rPr>
        <w:t>Ve dnech 5-7.6.2015 pro</w:t>
      </w:r>
      <w:r w:rsidR="001C4FED">
        <w:rPr>
          <w:rFonts w:ascii="Century Gothic" w:hAnsi="Century Gothic"/>
          <w:b/>
          <w:color w:val="0070C0"/>
          <w:sz w:val="24"/>
        </w:rPr>
        <w:t>běhla propagační akce knihoven Chomutovska, Lounska a Ž</w:t>
      </w:r>
      <w:r w:rsidRPr="00904059">
        <w:rPr>
          <w:rFonts w:ascii="Century Gothic" w:hAnsi="Century Gothic"/>
          <w:b/>
          <w:color w:val="0070C0"/>
          <w:sz w:val="24"/>
        </w:rPr>
        <w:t xml:space="preserve">atecka </w:t>
      </w:r>
      <w:r w:rsidRPr="00904059">
        <w:rPr>
          <w:rFonts w:ascii="Century Gothic" w:hAnsi="Century Gothic"/>
          <w:b/>
          <w:color w:val="002060"/>
          <w:sz w:val="24"/>
        </w:rPr>
        <w:t>BIBLIOTOUR</w:t>
      </w:r>
      <w:r w:rsidRPr="00904059">
        <w:rPr>
          <w:rFonts w:ascii="Century Gothic" w:hAnsi="Century Gothic"/>
          <w:b/>
          <w:color w:val="0070C0"/>
          <w:sz w:val="24"/>
        </w:rPr>
        <w:t>. Cyklistického maratonu, při kterém jsme oslovili naše čtenáře i další veřejnost s prosbou o vyjádření podpory, se zúčastnilo 54 cykločtenářů. Výborně naplánovanou akci, při které jsme za tři dny najeli 150km podpořilo i počasí a tak nemohla skončit jinak než úspěchem. Knihovníci a čtenáři projeli trasu vedoucí z Klášterce nad Ohří, přes knihovny v Chomutově, Jirkově, Mostě, Litvínově, Lounech, Postoloprtech, Žatci, Podbořanech až do Kadaně. Každý si vybral trasu podle svých možností, někteří jeli celých 150km. Knihovny po trase uvítaly účastníky maratonu zdravicemi, připravily občerstvení a drobné akce. Akce se na přání účastníků bude opakovat v roce 2016 a snad se stane novou tradicí našeho regionu.</w:t>
      </w:r>
    </w:p>
    <w:p w:rsidR="00904059" w:rsidRPr="00904059" w:rsidRDefault="00904059" w:rsidP="00904059">
      <w:pPr>
        <w:pStyle w:val="Zkladntext"/>
        <w:jc w:val="both"/>
        <w:rPr>
          <w:rFonts w:ascii="Century Gothic" w:hAnsi="Century Gothic"/>
          <w:b/>
          <w:color w:val="0070C0"/>
          <w:sz w:val="24"/>
          <w:szCs w:val="24"/>
        </w:rPr>
      </w:pPr>
      <w:r w:rsidRPr="00904059">
        <w:rPr>
          <w:rFonts w:ascii="Century Gothic" w:hAnsi="Century Gothic"/>
          <w:b/>
          <w:color w:val="0070C0"/>
          <w:sz w:val="24"/>
          <w:szCs w:val="24"/>
        </w:rPr>
        <w:t xml:space="preserve">   O</w:t>
      </w:r>
      <w:r w:rsidR="001C4FED">
        <w:rPr>
          <w:rFonts w:ascii="Century Gothic" w:hAnsi="Century Gothic"/>
          <w:b/>
          <w:color w:val="0070C0"/>
          <w:sz w:val="24"/>
          <w:szCs w:val="24"/>
        </w:rPr>
        <w:t>d července do září probíhala v Ú</w:t>
      </w:r>
      <w:r w:rsidRPr="00904059">
        <w:rPr>
          <w:rFonts w:ascii="Century Gothic" w:hAnsi="Century Gothic"/>
          <w:b/>
          <w:color w:val="0070C0"/>
          <w:sz w:val="24"/>
          <w:szCs w:val="24"/>
        </w:rPr>
        <w:t>steckém kraji akce "</w:t>
      </w:r>
      <w:r w:rsidRPr="00904059">
        <w:rPr>
          <w:rFonts w:ascii="Century Gothic" w:hAnsi="Century Gothic"/>
          <w:b/>
          <w:color w:val="002060"/>
          <w:sz w:val="24"/>
          <w:szCs w:val="24"/>
        </w:rPr>
        <w:t xml:space="preserve">Města čtou" </w:t>
      </w:r>
      <w:r w:rsidRPr="00904059">
        <w:rPr>
          <w:rFonts w:ascii="Century Gothic" w:hAnsi="Century Gothic"/>
          <w:b/>
          <w:color w:val="0070C0"/>
          <w:sz w:val="24"/>
          <w:szCs w:val="24"/>
        </w:rPr>
        <w:t xml:space="preserve">organizovaná Jirkovskou, Lounskou, Litoměřickou a Kláštereckou knihovnou. </w:t>
      </w:r>
      <w:r w:rsidR="001C4FED">
        <w:rPr>
          <w:rFonts w:ascii="Century Gothic" w:hAnsi="Century Gothic"/>
          <w:b/>
          <w:color w:val="0070C0"/>
          <w:sz w:val="24"/>
          <w:szCs w:val="24"/>
        </w:rPr>
        <w:t>Akce byla podpořena z rozpočtu Ú</w:t>
      </w:r>
      <w:r w:rsidRPr="00904059">
        <w:rPr>
          <w:rFonts w:ascii="Century Gothic" w:hAnsi="Century Gothic"/>
          <w:b/>
          <w:color w:val="0070C0"/>
          <w:sz w:val="24"/>
          <w:szCs w:val="24"/>
        </w:rPr>
        <w:t>steckého kraje. Letošního druhého ročníku se zúčastnily knihovny v Jirkově, Lounech, Teplicích, Litoměřicích, Klášterci nad Ohří, Kadani a v o</w:t>
      </w:r>
      <w:r w:rsidR="001C4FED">
        <w:rPr>
          <w:rFonts w:ascii="Century Gothic" w:hAnsi="Century Gothic"/>
          <w:b/>
          <w:color w:val="0070C0"/>
          <w:sz w:val="24"/>
          <w:szCs w:val="24"/>
        </w:rPr>
        <w:t>bcích L</w:t>
      </w:r>
      <w:r w:rsidRPr="00904059">
        <w:rPr>
          <w:rFonts w:ascii="Century Gothic" w:hAnsi="Century Gothic"/>
          <w:b/>
          <w:color w:val="0070C0"/>
          <w:sz w:val="24"/>
          <w:szCs w:val="24"/>
        </w:rPr>
        <w:t>ounska Peruci, Veltěžích, Košticích, Jimlíně, Dobroměřicích, Cítolibech, Markvarci a Tuchořicích. Povedlo se propagovat čtenářství pro více než 2500 návštěvníků akcí. Akci by nebylo možné zrealizovat bez pomoci právě knihovníků z "našich" knihoven, kteří se dobrovolně zúčastnili tvorby programů v jednotlivých městech.</w:t>
      </w:r>
    </w:p>
    <w:p w:rsidR="00C74927" w:rsidRPr="00C74927" w:rsidRDefault="00C74927" w:rsidP="00904059">
      <w:pPr>
        <w:pStyle w:val="Podtitul"/>
        <w:jc w:val="both"/>
        <w:rPr>
          <w:rFonts w:ascii="Century Gothic" w:hAnsi="Century Gothic"/>
          <w:b/>
          <w:color w:val="0070C0"/>
          <w:sz w:val="24"/>
        </w:rPr>
      </w:pPr>
    </w:p>
    <w:p w:rsidR="00C74927" w:rsidRDefault="00C74927" w:rsidP="00BA638B">
      <w:pPr>
        <w:pStyle w:val="Zkladntext"/>
        <w:jc w:val="both"/>
        <w:rPr>
          <w:rFonts w:ascii="Century Gothic" w:hAnsi="Century Gothic"/>
          <w:b/>
          <w:color w:val="0070C0"/>
          <w:sz w:val="24"/>
          <w:szCs w:val="24"/>
        </w:rPr>
      </w:pPr>
    </w:p>
    <w:p w:rsidR="00BA638B" w:rsidRPr="00964A23" w:rsidRDefault="00BA638B" w:rsidP="00BA638B">
      <w:pPr>
        <w:jc w:val="right"/>
        <w:rPr>
          <w:rFonts w:ascii="Century Gothic" w:hAnsi="Century Gothic" w:cs="Arial,Bold"/>
          <w:b/>
          <w:bCs/>
          <w:color w:val="002060"/>
        </w:rPr>
      </w:pPr>
      <w:r w:rsidRPr="00964A23">
        <w:rPr>
          <w:rFonts w:ascii="Century Gothic" w:hAnsi="Century Gothic" w:cs="Arial,Bold"/>
          <w:b/>
          <w:bCs/>
          <w:color w:val="002060"/>
        </w:rPr>
        <w:t>ÚSTECKÝ REGION</w:t>
      </w:r>
    </w:p>
    <w:p w:rsidR="00BA638B" w:rsidRDefault="00BA638B" w:rsidP="00BA638B">
      <w:pPr>
        <w:pStyle w:val="Zkladntext"/>
        <w:jc w:val="both"/>
        <w:rPr>
          <w:rFonts w:ascii="Century Gothic" w:hAnsi="Century Gothic"/>
          <w:b/>
          <w:color w:val="0070C0"/>
          <w:sz w:val="24"/>
          <w:szCs w:val="24"/>
        </w:rPr>
      </w:pPr>
    </w:p>
    <w:p w:rsidR="00C74927" w:rsidRDefault="00C74927" w:rsidP="00C74927">
      <w:pPr>
        <w:pStyle w:val="Zkladntextodsazen2"/>
        <w:spacing w:after="0" w:line="240" w:lineRule="auto"/>
        <w:ind w:left="0"/>
        <w:rPr>
          <w:rFonts w:ascii="Century Gothic" w:hAnsi="Century Gothic"/>
          <w:b/>
          <w:color w:val="0070C0"/>
        </w:rPr>
      </w:pPr>
      <w:r>
        <w:rPr>
          <w:rFonts w:ascii="Century Gothic" w:hAnsi="Century Gothic"/>
          <w:b/>
          <w:color w:val="0070C0"/>
        </w:rPr>
        <w:t xml:space="preserve"> </w:t>
      </w:r>
    </w:p>
    <w:p w:rsidR="00777CDD" w:rsidRPr="004D4F14" w:rsidRDefault="00777CDD" w:rsidP="00777CDD">
      <w:pPr>
        <w:jc w:val="both"/>
        <w:rPr>
          <w:rFonts w:ascii="Century Gothic" w:hAnsi="Century Gothic"/>
          <w:b/>
          <w:color w:val="0070C0"/>
        </w:rPr>
      </w:pPr>
      <w:r>
        <w:rPr>
          <w:rFonts w:ascii="Century Gothic" w:hAnsi="Century Gothic"/>
          <w:b/>
          <w:color w:val="0070C0"/>
        </w:rPr>
        <w:t xml:space="preserve">   </w:t>
      </w:r>
      <w:r w:rsidRPr="004D4F14">
        <w:rPr>
          <w:rFonts w:ascii="Century Gothic" w:hAnsi="Century Gothic"/>
          <w:b/>
          <w:color w:val="0070C0"/>
        </w:rPr>
        <w:t xml:space="preserve">Regionální valná hromada se konala v březnu, v Regionální knihovně v Teplicích. Součástí valné hromady byla i prohlídka knihovny. I v letošním roce jsme zakoupili pro všechny zájemce vstupenky na knižní veletrh. Od každoročního zájezdu do zajímavých knihoven jsme v letošním roce upustili – snižuje se počet účastníků, tím i klesá spoluúčast a zvyšuje se finanční náročnost akce. Konal se zářijový výlet dne 28. 9., naplánovaný na regionální valné hromadě – </w:t>
      </w:r>
      <w:r w:rsidRPr="00777CDD">
        <w:rPr>
          <w:rFonts w:ascii="Century Gothic" w:hAnsi="Century Gothic"/>
          <w:b/>
          <w:color w:val="002060"/>
        </w:rPr>
        <w:t>výlet na vrch Bořeň u Bíliny</w:t>
      </w:r>
      <w:r w:rsidRPr="004D4F14">
        <w:rPr>
          <w:rFonts w:ascii="Century Gothic" w:hAnsi="Century Gothic"/>
          <w:b/>
          <w:color w:val="0070C0"/>
        </w:rPr>
        <w:t>. Na seřadiště se dostavil 1 účastník a jeho pes, oba výlet absolvovali. Za vydatného přispění vedení SVKUL se podařilo prosadit krajské ocenění Knihovník ústeckého kraje, první ocenění již převzali své ceny 6. října letošního roku na oslavě 70. výročí SVKUL. Regionální Klubko pořádá tento měsíc dvoudenní seminář Storytelling, akce proběhne 25. A 26. Listopadu v Knihovně K.H. Máchy v Litoměřicích. Dále se knihovny individuálně podle svých možno</w:t>
      </w:r>
      <w:r>
        <w:rPr>
          <w:rFonts w:ascii="Century Gothic" w:hAnsi="Century Gothic"/>
          <w:b/>
          <w:color w:val="0070C0"/>
        </w:rPr>
        <w:t>stí účastnily celostátních akcí.</w:t>
      </w:r>
    </w:p>
    <w:p w:rsidR="00DB144A" w:rsidRPr="00E53BE8" w:rsidRDefault="00DB144A" w:rsidP="00E53BE8">
      <w:pPr>
        <w:pStyle w:val="Zkladntextodsazen2"/>
        <w:spacing w:after="0" w:line="240" w:lineRule="auto"/>
        <w:ind w:left="0"/>
        <w:jc w:val="right"/>
        <w:rPr>
          <w:rFonts w:ascii="Century Gothic" w:hAnsi="Century Gothic"/>
          <w:b/>
          <w:color w:val="0070C0"/>
        </w:rPr>
      </w:pPr>
      <w:r>
        <w:rPr>
          <w:rFonts w:ascii="Century Gothic" w:hAnsi="Century Gothic" w:cs="Arial,Bold"/>
          <w:b/>
          <w:bCs/>
          <w:color w:val="000080"/>
        </w:rPr>
        <w:tab/>
      </w:r>
      <w:r w:rsidRPr="00964A23">
        <w:rPr>
          <w:rFonts w:ascii="Century Gothic" w:hAnsi="Century Gothic" w:cs="Arial,Bold"/>
          <w:b/>
          <w:bCs/>
          <w:color w:val="002060"/>
        </w:rPr>
        <w:t>LIBERECKÝ REGION</w:t>
      </w:r>
    </w:p>
    <w:p w:rsidR="00500CCA" w:rsidRDefault="00500CCA" w:rsidP="00500CCA">
      <w:pPr>
        <w:pStyle w:val="Odstavecseseznamem1"/>
        <w:spacing w:after="0" w:line="240" w:lineRule="auto"/>
        <w:ind w:left="0"/>
        <w:jc w:val="both"/>
        <w:rPr>
          <w:rFonts w:ascii="Arial" w:hAnsi="Arial"/>
          <w:bCs/>
          <w:sz w:val="24"/>
          <w:szCs w:val="24"/>
        </w:rPr>
      </w:pPr>
    </w:p>
    <w:p w:rsidR="00E53BE8" w:rsidRDefault="00E53BE8" w:rsidP="00500CCA">
      <w:pPr>
        <w:jc w:val="both"/>
        <w:rPr>
          <w:rFonts w:ascii="Century Gothic" w:hAnsi="Century Gothic"/>
          <w:b/>
          <w:color w:val="0070C0"/>
        </w:rPr>
      </w:pPr>
    </w:p>
    <w:p w:rsidR="00EE2A30" w:rsidRDefault="00EE2A30" w:rsidP="00EE2A30">
      <w:pPr>
        <w:jc w:val="both"/>
        <w:rPr>
          <w:rFonts w:ascii="Century Gothic" w:hAnsi="Century Gothic"/>
          <w:b/>
          <w:color w:val="0070C0"/>
        </w:rPr>
      </w:pPr>
      <w:r>
        <w:rPr>
          <w:rFonts w:ascii="Century Gothic" w:hAnsi="Century Gothic"/>
          <w:b/>
          <w:color w:val="0070C0"/>
        </w:rPr>
        <w:t xml:space="preserve">   </w:t>
      </w:r>
      <w:r w:rsidRPr="007E0450">
        <w:rPr>
          <w:rFonts w:ascii="Century Gothic" w:hAnsi="Century Gothic"/>
          <w:b/>
          <w:color w:val="0070C0"/>
        </w:rPr>
        <w:t>RV SKIP 07 se sešel v průběhu roku 2015 4x, vždy v KVK Liberec. Na jednání výboru je zvána i ředitelka KVK Liberec, Mgr. Blanka Konvalinková, kte</w:t>
      </w:r>
      <w:r>
        <w:rPr>
          <w:rFonts w:ascii="Century Gothic" w:hAnsi="Century Gothic"/>
          <w:b/>
          <w:color w:val="0070C0"/>
        </w:rPr>
        <w:t>rá se jako host účastní každého</w:t>
      </w:r>
      <w:r w:rsidRPr="007E0450">
        <w:rPr>
          <w:rFonts w:ascii="Century Gothic" w:hAnsi="Century Gothic"/>
          <w:b/>
          <w:color w:val="0070C0"/>
        </w:rPr>
        <w:t xml:space="preserve"> jednání výboru. Díky tom</w:t>
      </w:r>
      <w:r w:rsidR="001C4FED">
        <w:rPr>
          <w:rFonts w:ascii="Century Gothic" w:hAnsi="Century Gothic"/>
          <w:b/>
          <w:color w:val="0070C0"/>
        </w:rPr>
        <w:t>u regionální organizace SKIP</w:t>
      </w:r>
      <w:r w:rsidRPr="007E0450">
        <w:rPr>
          <w:rFonts w:ascii="Century Gothic" w:hAnsi="Century Gothic"/>
          <w:b/>
          <w:color w:val="0070C0"/>
        </w:rPr>
        <w:t xml:space="preserve"> snadněji informuje vedení krajské knihovny o svých aktivitách, na některých projektech může s krajskou knihovnou přímo participovat a naopak, vedení krajské knihovny může prostřednictvím SKIP oslovit knihovny regionu za pomoci dalšího profesního prostředí. </w:t>
      </w:r>
    </w:p>
    <w:p w:rsidR="00EE2A30" w:rsidRPr="007E0450" w:rsidRDefault="00EE2A30" w:rsidP="00EE2A30">
      <w:pPr>
        <w:jc w:val="both"/>
        <w:rPr>
          <w:rFonts w:ascii="Century Gothic" w:hAnsi="Century Gothic" w:cs="Tahoma"/>
          <w:b/>
          <w:color w:val="0070C0"/>
        </w:rPr>
      </w:pPr>
      <w:r>
        <w:rPr>
          <w:rFonts w:ascii="Century Gothic" w:hAnsi="Century Gothic"/>
          <w:b/>
          <w:color w:val="0070C0"/>
        </w:rPr>
        <w:t xml:space="preserve">   </w:t>
      </w:r>
      <w:r w:rsidRPr="007E0450">
        <w:rPr>
          <w:rFonts w:ascii="Century Gothic" w:hAnsi="Century Gothic" w:cs="Tahoma"/>
          <w:b/>
          <w:color w:val="0070C0"/>
        </w:rPr>
        <w:t xml:space="preserve">Mezi první společné aktivity roku 2015 bylo uspořádání krajského kola </w:t>
      </w:r>
      <w:r w:rsidRPr="007E0450">
        <w:rPr>
          <w:rFonts w:ascii="Century Gothic" w:hAnsi="Century Gothic" w:cs="Tahoma"/>
          <w:b/>
          <w:color w:val="002060"/>
        </w:rPr>
        <w:t xml:space="preserve">Čtenáře roku, které proběhlo v sobotu 21. 3. 2015 v Krajské vědecké knihovně </w:t>
      </w:r>
      <w:r w:rsidRPr="007E0450">
        <w:rPr>
          <w:rFonts w:ascii="Century Gothic" w:hAnsi="Century Gothic" w:cs="Tahoma"/>
          <w:b/>
          <w:color w:val="0070C0"/>
        </w:rPr>
        <w:t xml:space="preserve">v Liberci. Do krajského kola nominovalo své zástupce 8 knihoven z Libereckého kraje: Městská knihovna Cvikov, Česká Lípa, Jablonec nad Nisou, Rychnov u Jablonce nad Nisou, Semily, Turnov, Železný Brod a Krajská vědecká knihovna v Liberci. </w:t>
      </w:r>
      <w:r w:rsidRPr="007E0450">
        <w:rPr>
          <w:rStyle w:val="Siln"/>
          <w:rFonts w:ascii="Century Gothic" w:hAnsi="Century Gothic" w:cs="Tahoma"/>
          <w:color w:val="002060"/>
        </w:rPr>
        <w:t>Čtenářem Libereckého kraje roku 2015 se stal Nejlepší táta čtenář Jiří Kraus z České Lípy</w:t>
      </w:r>
      <w:r w:rsidRPr="007E0450">
        <w:rPr>
          <w:rFonts w:ascii="Century Gothic" w:hAnsi="Century Gothic" w:cs="Tahoma"/>
          <w:color w:val="002060"/>
        </w:rPr>
        <w:t>.</w:t>
      </w:r>
      <w:r w:rsidRPr="007E0450">
        <w:rPr>
          <w:rFonts w:ascii="Century Gothic" w:hAnsi="Century Gothic" w:cs="Tahoma"/>
          <w:b/>
          <w:color w:val="002060"/>
        </w:rPr>
        <w:t xml:space="preserve"> </w:t>
      </w:r>
      <w:r w:rsidRPr="007E0450">
        <w:rPr>
          <w:rFonts w:ascii="Century Gothic" w:hAnsi="Century Gothic" w:cs="Tahoma"/>
          <w:b/>
          <w:color w:val="0070C0"/>
        </w:rPr>
        <w:t>Všichni nominovaní obdrželi z rukou ředitelky KVK Mgr. Blanky Konvalinkové a předsedkyn</w:t>
      </w:r>
      <w:r w:rsidR="001C4FED">
        <w:rPr>
          <w:rFonts w:ascii="Century Gothic" w:hAnsi="Century Gothic" w:cs="Tahoma"/>
          <w:b/>
          <w:color w:val="0070C0"/>
        </w:rPr>
        <w:t>ě regionální organizace SKIP</w:t>
      </w:r>
      <w:r w:rsidRPr="007E0450">
        <w:rPr>
          <w:rFonts w:ascii="Century Gothic" w:hAnsi="Century Gothic" w:cs="Tahoma"/>
          <w:b/>
          <w:color w:val="0070C0"/>
        </w:rPr>
        <w:t xml:space="preserve"> PhDr. Dany Kroulíkové knihy, dárkové předměty a diplomy, které věnoval</w:t>
      </w:r>
      <w:r w:rsidR="001C4FED">
        <w:rPr>
          <w:rFonts w:ascii="Century Gothic" w:hAnsi="Century Gothic" w:cs="Tahoma"/>
          <w:b/>
          <w:color w:val="0070C0"/>
        </w:rPr>
        <w:t xml:space="preserve"> jednak Liberecký kraj, jednak r</w:t>
      </w:r>
      <w:r w:rsidRPr="007E0450">
        <w:rPr>
          <w:rFonts w:ascii="Century Gothic" w:hAnsi="Century Gothic" w:cs="Tahoma"/>
          <w:b/>
          <w:color w:val="0070C0"/>
        </w:rPr>
        <w:t>egionální organizace SKIP Libereckého kraje. Nadace Škola hrou, zastoupená Ing. Lidií Vajnerovou, věnovala účastníkům vstupenky do Libereckého Aquaparku a IQ</w:t>
      </w:r>
      <w:r w:rsidR="001C4FED">
        <w:rPr>
          <w:rFonts w:ascii="Century Gothic" w:hAnsi="Century Gothic" w:cs="Tahoma"/>
          <w:b/>
          <w:color w:val="0070C0"/>
        </w:rPr>
        <w:t xml:space="preserve"> </w:t>
      </w:r>
      <w:r w:rsidRPr="007E0450">
        <w:rPr>
          <w:rFonts w:ascii="Century Gothic" w:hAnsi="Century Gothic" w:cs="Tahoma"/>
          <w:b/>
          <w:color w:val="0070C0"/>
        </w:rPr>
        <w:t>parku. Na programu sobotního dopoledne bylo představení "tátů" v podání pracovnic nominujících knihoven a zábavné pokusy Zdeňka Rakušana, které si mohl každý prakticky vyzkoušet. V nabídce byla i prohlídka knihovny. Rodiny pak mohly využít vstu</w:t>
      </w:r>
      <w:r w:rsidR="001C4FED">
        <w:rPr>
          <w:rFonts w:ascii="Century Gothic" w:hAnsi="Century Gothic" w:cs="Tahoma"/>
          <w:b/>
          <w:color w:val="0070C0"/>
        </w:rPr>
        <w:t>penky nejen do IQ parku a  Aqua</w:t>
      </w:r>
      <w:r w:rsidRPr="007E0450">
        <w:rPr>
          <w:rFonts w:ascii="Century Gothic" w:hAnsi="Century Gothic" w:cs="Tahoma"/>
          <w:b/>
          <w:color w:val="0070C0"/>
        </w:rPr>
        <w:t xml:space="preserve">parku, ale i do  ZOO Liberec, které byly spolu s dalšími drobnými dárky součástí odměn pro všechny skvělé táty a jejich rodiny. </w:t>
      </w:r>
    </w:p>
    <w:p w:rsidR="00EE2A30" w:rsidRPr="007E0450" w:rsidRDefault="00EE2A30" w:rsidP="00EE2A30">
      <w:pPr>
        <w:jc w:val="both"/>
        <w:rPr>
          <w:rFonts w:ascii="Century Gothic" w:hAnsi="Century Gothic"/>
          <w:b/>
          <w:color w:val="0070C0"/>
        </w:rPr>
      </w:pPr>
      <w:r>
        <w:rPr>
          <w:rFonts w:ascii="Century Gothic" w:hAnsi="Century Gothic"/>
          <w:b/>
          <w:color w:val="0070C0"/>
        </w:rPr>
        <w:t xml:space="preserve">   </w:t>
      </w:r>
      <w:r w:rsidRPr="007E0450">
        <w:rPr>
          <w:rFonts w:ascii="Century Gothic" w:hAnsi="Century Gothic"/>
          <w:b/>
          <w:color w:val="0070C0"/>
        </w:rPr>
        <w:t xml:space="preserve">O zájezd na mezinárodní knižní </w:t>
      </w:r>
      <w:r>
        <w:rPr>
          <w:rFonts w:ascii="Century Gothic" w:hAnsi="Century Gothic"/>
          <w:b/>
          <w:color w:val="002060"/>
        </w:rPr>
        <w:t>veletrh Svět knihy 2015</w:t>
      </w:r>
      <w:r w:rsidRPr="007E0450">
        <w:rPr>
          <w:rFonts w:ascii="Century Gothic" w:hAnsi="Century Gothic"/>
          <w:b/>
          <w:color w:val="0070C0"/>
        </w:rPr>
        <w:t>, který se uskutečnil 14. května 2015 byl opět mimořádný zájem. Zúčastnilo se jej na 50 knihovníků z Krajské vědecké knihovny v Liberci, z Knihovny Technické univerzity v Liberci, Městské knihovny v Jablonci i z řady obecních knihoven Liberecka. Na financování autobusu se podílela Krajská vědecká knihovna v Liberci a naše organizace SKIP. Účastníci si prohlédli knižní výstavu a případný volný odpolední čas využili na krátkou procházku po Praze.</w:t>
      </w:r>
    </w:p>
    <w:p w:rsidR="00E53BE8" w:rsidRDefault="00EE2A30" w:rsidP="00EE2A30">
      <w:pPr>
        <w:jc w:val="both"/>
        <w:rPr>
          <w:rFonts w:ascii="Century Gothic" w:hAnsi="Century Gothic"/>
          <w:b/>
          <w:color w:val="0070C0"/>
        </w:rPr>
      </w:pPr>
      <w:r>
        <w:rPr>
          <w:rFonts w:ascii="Century Gothic" w:hAnsi="Century Gothic"/>
          <w:b/>
          <w:color w:val="0070C0"/>
        </w:rPr>
        <w:t xml:space="preserve">   </w:t>
      </w:r>
      <w:r w:rsidRPr="007E0450">
        <w:rPr>
          <w:rFonts w:ascii="Century Gothic" w:hAnsi="Century Gothic"/>
          <w:b/>
          <w:color w:val="0070C0"/>
        </w:rPr>
        <w:t xml:space="preserve">Téměř 80 kolegů a kolegyň nejen z knihoven Liberecka se zúčastnilo semináře </w:t>
      </w:r>
      <w:r w:rsidRPr="007E0450">
        <w:rPr>
          <w:rFonts w:ascii="Century Gothic" w:hAnsi="Century Gothic"/>
          <w:b/>
          <w:color w:val="002060"/>
        </w:rPr>
        <w:t>KNIHOVNA PRAKTICKY</w:t>
      </w:r>
      <w:r w:rsidRPr="007E0450">
        <w:rPr>
          <w:rFonts w:ascii="Century Gothic" w:hAnsi="Century Gothic"/>
          <w:b/>
          <w:color w:val="0070C0"/>
        </w:rPr>
        <w:t>, který uspořádal RV SKIP Libereckého kraje ve spolupráci s Krajskou vědeckou knihovnou v Liberci 19. května 2015 a který byl částkou 5 000,-Kč podpořen dotací MK ČR v rámci programu Knihovna 21. století v roce 2015.</w:t>
      </w:r>
      <w:r>
        <w:rPr>
          <w:rFonts w:ascii="Century Gothic" w:hAnsi="Century Gothic"/>
          <w:b/>
          <w:color w:val="0070C0"/>
        </w:rPr>
        <w:t xml:space="preserve"> Obsahem semináře byly</w:t>
      </w:r>
      <w:r w:rsidRPr="007E0450">
        <w:rPr>
          <w:rFonts w:ascii="Century Gothic" w:hAnsi="Century Gothic"/>
          <w:b/>
          <w:color w:val="0070C0"/>
        </w:rPr>
        <w:t xml:space="preserve"> rady a doporučení, které se týkají každodenní knihovnické praxe. V</w:t>
      </w:r>
      <w:r>
        <w:rPr>
          <w:rFonts w:ascii="Century Gothic" w:hAnsi="Century Gothic"/>
          <w:b/>
          <w:color w:val="0070C0"/>
        </w:rPr>
        <w:t xml:space="preserve">e zhuštěné podobě se účastníci </w:t>
      </w:r>
      <w:r w:rsidRPr="007E0450">
        <w:rPr>
          <w:rFonts w:ascii="Century Gothic" w:hAnsi="Century Gothic"/>
          <w:b/>
          <w:color w:val="0070C0"/>
        </w:rPr>
        <w:t>seznámili se základními činnostmi, které se v knihovnách realizují, které se ale mnohdy zanedbávají nebo se na ně rezignuje nebo dokonce ani neví, že se mají zajišťovat. V programu nechyběly velmi praktické příspěvky, od návodu na balení knih, doporučení na vhodné materiály a pomůcky, až po vymezení osobnosti knihovníka a legislativní rámec činnosti knihoven.</w:t>
      </w:r>
    </w:p>
    <w:p w:rsidR="001C4FED" w:rsidRDefault="001C4FED" w:rsidP="00EE2A30">
      <w:pPr>
        <w:jc w:val="both"/>
        <w:rPr>
          <w:rFonts w:ascii="Century Gothic" w:hAnsi="Century Gothic"/>
          <w:b/>
          <w:color w:val="0070C0"/>
        </w:rPr>
      </w:pPr>
    </w:p>
    <w:p w:rsidR="00EE2A30" w:rsidRPr="00EE2A30" w:rsidRDefault="00EE2A30" w:rsidP="00EE2A30">
      <w:pPr>
        <w:jc w:val="both"/>
        <w:rPr>
          <w:rFonts w:ascii="Century Gothic" w:hAnsi="Century Gothic"/>
          <w:b/>
          <w:color w:val="0070C0"/>
        </w:rPr>
      </w:pPr>
    </w:p>
    <w:p w:rsidR="00DB144A" w:rsidRPr="00964A23" w:rsidRDefault="00DB144A" w:rsidP="00500CCA">
      <w:pPr>
        <w:jc w:val="right"/>
        <w:rPr>
          <w:rFonts w:ascii="Century Gothic" w:hAnsi="Century Gothic" w:cs="Arial,Bold"/>
          <w:b/>
          <w:bCs/>
          <w:color w:val="002060"/>
        </w:rPr>
      </w:pPr>
      <w:r w:rsidRPr="00964A23">
        <w:rPr>
          <w:rFonts w:ascii="Century Gothic" w:hAnsi="Century Gothic" w:cs="Arial,Bold"/>
          <w:b/>
          <w:bCs/>
          <w:color w:val="002060"/>
        </w:rPr>
        <w:t>VÝCHODOČESKÝ REGION</w:t>
      </w:r>
    </w:p>
    <w:p w:rsidR="00DB144A" w:rsidRDefault="00DB144A" w:rsidP="00ED4D0D">
      <w:pPr>
        <w:pStyle w:val="Zhlav"/>
        <w:tabs>
          <w:tab w:val="clear" w:pos="4536"/>
          <w:tab w:val="clear" w:pos="9072"/>
        </w:tabs>
        <w:jc w:val="both"/>
        <w:rPr>
          <w:bCs/>
        </w:rPr>
      </w:pPr>
    </w:p>
    <w:p w:rsidR="0062724B" w:rsidRDefault="0062724B" w:rsidP="0062724B">
      <w:pPr>
        <w:rPr>
          <w:bCs/>
        </w:rPr>
      </w:pPr>
    </w:p>
    <w:p w:rsidR="00AC5E97" w:rsidRPr="000B2438" w:rsidRDefault="00AC5E97" w:rsidP="00AC5E97">
      <w:pPr>
        <w:jc w:val="both"/>
        <w:rPr>
          <w:rFonts w:ascii="Century Gothic" w:hAnsi="Century Gothic"/>
          <w:b/>
          <w:color w:val="0070C0"/>
        </w:rPr>
      </w:pPr>
      <w:r w:rsidRPr="000B2438">
        <w:rPr>
          <w:rFonts w:ascii="Century Gothic" w:hAnsi="Century Gothic"/>
          <w:b/>
          <w:color w:val="0070C0"/>
        </w:rPr>
        <w:t xml:space="preserve">   V </w:t>
      </w:r>
      <w:r w:rsidRPr="000B2438">
        <w:rPr>
          <w:rFonts w:ascii="Century Gothic" w:hAnsi="Century Gothic"/>
          <w:b/>
          <w:color w:val="002060"/>
        </w:rPr>
        <w:t xml:space="preserve">Klubu knihovnických seniorů </w:t>
      </w:r>
      <w:r w:rsidRPr="000B2438">
        <w:rPr>
          <w:rFonts w:ascii="Century Gothic" w:hAnsi="Century Gothic"/>
          <w:b/>
          <w:color w:val="0070C0"/>
        </w:rPr>
        <w:t>je v současné době evidováno 19 členů a cca dalších 15 zájemců příležitostných. Setkání knihovnických seniorů tří regionů (Královéhradeckého kraje, Pardubického kraje a Kraje Vysočina) proběhlo 24. 2.</w:t>
      </w:r>
      <w:r w:rsidR="0051477A">
        <w:rPr>
          <w:rFonts w:ascii="Century Gothic" w:hAnsi="Century Gothic"/>
          <w:b/>
          <w:color w:val="0070C0"/>
        </w:rPr>
        <w:t>2015. Cílem setkání bylo</w:t>
      </w:r>
      <w:r w:rsidRPr="000B2438">
        <w:rPr>
          <w:rFonts w:ascii="Century Gothic" w:hAnsi="Century Gothic"/>
          <w:b/>
          <w:color w:val="0070C0"/>
        </w:rPr>
        <w:t xml:space="preserve"> získat i kontakty na knihovníky – pamětníky vzniku regionálního SKIPu. Akce se zúčastnilo celkem 38 účastníků včetně 2 kolegyň ze Semil (v současnosti Liberecký kraj). Program byl doplněn o prohlídku Knihovny města Hradce Králové.</w:t>
      </w:r>
    </w:p>
    <w:p w:rsidR="00AC5E97" w:rsidRPr="000B2438" w:rsidRDefault="00AC5E97" w:rsidP="00AC5E97">
      <w:pPr>
        <w:jc w:val="both"/>
        <w:rPr>
          <w:rFonts w:ascii="Century Gothic" w:hAnsi="Century Gothic"/>
          <w:b/>
          <w:color w:val="0070C0"/>
        </w:rPr>
      </w:pPr>
      <w:r w:rsidRPr="000B2438">
        <w:rPr>
          <w:rFonts w:ascii="Century Gothic" w:hAnsi="Century Gothic"/>
          <w:b/>
          <w:color w:val="0070C0"/>
        </w:rPr>
        <w:t xml:space="preserve">   </w:t>
      </w:r>
      <w:r w:rsidRPr="000B2438">
        <w:rPr>
          <w:rFonts w:ascii="Century Gothic" w:hAnsi="Century Gothic"/>
          <w:b/>
          <w:color w:val="002060"/>
        </w:rPr>
        <w:t xml:space="preserve">Valná hromada SKIP 08 </w:t>
      </w:r>
      <w:r w:rsidRPr="000B2438">
        <w:rPr>
          <w:rFonts w:ascii="Century Gothic" w:hAnsi="Century Gothic"/>
          <w:b/>
          <w:color w:val="0070C0"/>
        </w:rPr>
        <w:t>se uskutečnila v sále Městské knihovny v Novém Městě nad Metují v úterý 10. 3. Součástí setkání byl i odborný seminář O češtině s lektorem Mgr. Janem Táborským. Tátu čtenáře za SKIP 08 Východní Čechy určil los ze všech nominací. Východočeským Tátou čtenářem se stal pan MUDr. Robert Fürbach, dlouholetý čtenář chrudimské knihovny.</w:t>
      </w:r>
    </w:p>
    <w:p w:rsidR="00AC5E97" w:rsidRPr="000B2438" w:rsidRDefault="00AC5E97" w:rsidP="00AC5E97">
      <w:pPr>
        <w:jc w:val="both"/>
        <w:rPr>
          <w:rFonts w:ascii="Century Gothic" w:hAnsi="Century Gothic"/>
          <w:b/>
          <w:color w:val="0070C0"/>
        </w:rPr>
      </w:pPr>
      <w:r w:rsidRPr="000B2438">
        <w:rPr>
          <w:rFonts w:ascii="Century Gothic" w:hAnsi="Century Gothic"/>
          <w:b/>
          <w:smallCaps/>
          <w:color w:val="0070C0"/>
        </w:rPr>
        <w:t xml:space="preserve">   </w:t>
      </w:r>
      <w:r w:rsidRPr="000B2438">
        <w:rPr>
          <w:rFonts w:ascii="Century Gothic" w:hAnsi="Century Gothic"/>
          <w:b/>
          <w:color w:val="0070C0"/>
        </w:rPr>
        <w:t>V Knihovně Václava Čtvrtka v Jičíně se 2. 4. sešlo 17 bývalých profesionálních knihovnic z Jičínska, aby společně pobesedovali s bylinkářkou Hanou Urbánkovou na téma „</w:t>
      </w:r>
      <w:r w:rsidRPr="000B2438">
        <w:rPr>
          <w:rFonts w:ascii="Century Gothic" w:hAnsi="Century Gothic"/>
          <w:b/>
          <w:color w:val="002060"/>
        </w:rPr>
        <w:t>příroda kolem nás je přirozenou lékárnou</w:t>
      </w:r>
      <w:r w:rsidRPr="000B2438">
        <w:rPr>
          <w:rFonts w:ascii="Century Gothic" w:hAnsi="Century Gothic"/>
          <w:b/>
          <w:color w:val="0070C0"/>
        </w:rPr>
        <w:t>“. Dne 16. dubna se sešli zájemci o Literární vycházku po Hradci Králové se zasvěceným a erudovaným průvodcem Mgr. Janem Pětou. Všech 16 účastnic bylo velmi spokojeno. Vzhledem k velikosti místa a rozsahu zajímavostí o něm se bude obdobná akce opakovat.</w:t>
      </w:r>
    </w:p>
    <w:p w:rsidR="00AC5E97" w:rsidRPr="000B2438" w:rsidRDefault="00AC5E97" w:rsidP="00AC5E97">
      <w:pPr>
        <w:jc w:val="both"/>
        <w:rPr>
          <w:rFonts w:ascii="Century Gothic" w:hAnsi="Century Gothic"/>
          <w:b/>
          <w:color w:val="0070C0"/>
        </w:rPr>
      </w:pPr>
      <w:r w:rsidRPr="000B2438">
        <w:rPr>
          <w:rFonts w:ascii="Century Gothic" w:hAnsi="Century Gothic"/>
          <w:b/>
          <w:color w:val="0070C0"/>
        </w:rPr>
        <w:t xml:space="preserve">   SKIP 08 Východní Čechy a Knihovna města Hradce Králové pořádala 19. 5. odborný seminář s názvem </w:t>
      </w:r>
      <w:r w:rsidRPr="000B2438">
        <w:rPr>
          <w:rFonts w:ascii="Century Gothic" w:hAnsi="Century Gothic"/>
          <w:b/>
          <w:color w:val="002060"/>
        </w:rPr>
        <w:t>Knihovny a práce s lidmi s duševním onemocněním</w:t>
      </w:r>
      <w:r w:rsidRPr="000B2438">
        <w:rPr>
          <w:rFonts w:ascii="Century Gothic" w:hAnsi="Century Gothic"/>
          <w:b/>
          <w:color w:val="0070C0"/>
        </w:rPr>
        <w:t xml:space="preserve">. Prezentace, které zazněly na semináři konaném v úterý 19. května v Knihovně města Hradce Králové, byly s laskavým svolením lektorů vyvěšeny na webu Knihovny města Hradce Králové a najdete je v sekci Pro knihovníky </w:t>
      </w:r>
      <w:hyperlink r:id="rId20" w:history="1">
        <w:r w:rsidRPr="000B2438">
          <w:rPr>
            <w:rStyle w:val="Hypertextovodkaz"/>
            <w:rFonts w:ascii="Century Gothic" w:hAnsi="Century Gothic"/>
            <w:b/>
            <w:color w:val="0070C0"/>
          </w:rPr>
          <w:t>http://www.knihovnahk.cz/pro-knihovniky/sluzby/materialy-k-vyuziti</w:t>
        </w:r>
      </w:hyperlink>
      <w:r w:rsidRPr="000B2438">
        <w:rPr>
          <w:rFonts w:ascii="Century Gothic" w:hAnsi="Century Gothic"/>
          <w:b/>
          <w:color w:val="0070C0"/>
        </w:rPr>
        <w:t xml:space="preserve"> . Akce se zúčastnilo cca 7 desítek zájemců.</w:t>
      </w:r>
    </w:p>
    <w:p w:rsidR="00AC5E97" w:rsidRPr="000B2438" w:rsidRDefault="00AC5E97" w:rsidP="00AC5E97">
      <w:pPr>
        <w:jc w:val="both"/>
        <w:rPr>
          <w:rFonts w:ascii="Century Gothic" w:hAnsi="Century Gothic"/>
          <w:b/>
          <w:color w:val="0070C0"/>
        </w:rPr>
      </w:pPr>
      <w:r w:rsidRPr="000B2438">
        <w:rPr>
          <w:rFonts w:ascii="Century Gothic" w:hAnsi="Century Gothic"/>
          <w:b/>
          <w:color w:val="0070C0"/>
        </w:rPr>
        <w:t xml:space="preserve">   </w:t>
      </w:r>
      <w:r w:rsidRPr="000B2438">
        <w:rPr>
          <w:rFonts w:ascii="Century Gothic" w:hAnsi="Century Gothic"/>
          <w:b/>
          <w:color w:val="002060"/>
        </w:rPr>
        <w:t xml:space="preserve">My všichni jsme Východočeši </w:t>
      </w:r>
      <w:r w:rsidRPr="000B2438">
        <w:rPr>
          <w:rFonts w:ascii="Century Gothic" w:hAnsi="Century Gothic"/>
          <w:b/>
          <w:color w:val="0070C0"/>
        </w:rPr>
        <w:t xml:space="preserve">(3. ročník) je tříměsíční projekt, jehož cílem je seznámení se sousedními regiony (Královéhradecký, Pardubický, Vysočina), vzájemné poznávání přírodních, zeměpisných a turistických zajímavostí, známých osobností atd. Soutěžního klání se 22. – 23. 5. v Městské knihovně Slavoj ve Dvoře Králové nad Labem zúčastnilo 6 družstev (Přelouč, Dvůr Králové, Hradec Králové, Náchod, Nový Bydžov, Chrudim). Putovní pohár vysoutěžila opět </w:t>
      </w:r>
      <w:r w:rsidR="0051477A">
        <w:rPr>
          <w:rFonts w:ascii="Century Gothic" w:hAnsi="Century Gothic"/>
          <w:b/>
          <w:color w:val="0070C0"/>
        </w:rPr>
        <w:t>Městská knihovna Přelouč. Další</w:t>
      </w:r>
      <w:r w:rsidRPr="000B2438">
        <w:rPr>
          <w:rFonts w:ascii="Century Gothic" w:hAnsi="Century Gothic"/>
          <w:b/>
          <w:color w:val="0070C0"/>
        </w:rPr>
        <w:t xml:space="preserve"> již 4. ročník, bude vyhlášený v lednu 2017 a bude určen pro soutěžící 7. – 9. tříd.  Vydrová tour – spisovatelka Markéta Vydrová navštívila v průběhu 3 dní (2. – 4. 6.) celkem sedm východočeských knihoven (Jičín, Hořice, Nová Paka, Stará Paka, Dvůr Králové, Rtyně v Podkrkonoší, Batňovice). Všude proběhly besedy s dětmi 1. stupně ZŠ, pro 2. stupeň ZŠ byl připraven komiksový workshop.</w:t>
      </w:r>
    </w:p>
    <w:p w:rsidR="00AC5E97" w:rsidRPr="000B2438" w:rsidRDefault="00AC5E97" w:rsidP="00AC5E97">
      <w:pPr>
        <w:jc w:val="both"/>
        <w:rPr>
          <w:rFonts w:ascii="Century Gothic" w:hAnsi="Century Gothic"/>
          <w:b/>
          <w:color w:val="0070C0"/>
        </w:rPr>
      </w:pPr>
      <w:r w:rsidRPr="000B2438">
        <w:rPr>
          <w:rFonts w:ascii="Century Gothic" w:hAnsi="Century Gothic"/>
          <w:b/>
          <w:color w:val="0070C0"/>
        </w:rPr>
        <w:t xml:space="preserve">   </w:t>
      </w:r>
      <w:r w:rsidRPr="000B2438">
        <w:rPr>
          <w:rFonts w:ascii="Century Gothic" w:hAnsi="Century Gothic"/>
          <w:b/>
          <w:color w:val="002060"/>
        </w:rPr>
        <w:t xml:space="preserve">Třídenní knihovnická dílna </w:t>
      </w:r>
      <w:r w:rsidRPr="000B2438">
        <w:rPr>
          <w:rFonts w:ascii="Century Gothic" w:hAnsi="Century Gothic"/>
          <w:b/>
          <w:color w:val="0070C0"/>
        </w:rPr>
        <w:t>s tématem Regionální inspirace se konala ve dnech 8. - 10. 9. v rámci 25. ročníku festivalu Jičín město pohádky ve spolupráci Knihovny Václava Čtvrtka v Jičíně, SKIP 08 Východní Čechy a s podporou MK ČR. Součástí dílny byl i seminář Doc. PhDr. Květuše Lepilové Cesty ke čtenářství a seminář MgA. Lucie Mecové Rozvoj dětského čtenářství prostřednictvím dramatických dílen.</w:t>
      </w:r>
    </w:p>
    <w:p w:rsidR="00DB144A" w:rsidRPr="002035D3" w:rsidRDefault="00DB144A" w:rsidP="00E621D2">
      <w:pPr>
        <w:jc w:val="right"/>
        <w:rPr>
          <w:rFonts w:ascii="Century Gothic" w:hAnsi="Century Gothic" w:cs="Arial,Bold"/>
          <w:b/>
          <w:bCs/>
          <w:color w:val="000080"/>
        </w:rPr>
      </w:pPr>
      <w:r w:rsidRPr="00964A23">
        <w:rPr>
          <w:rFonts w:ascii="Century Gothic" w:hAnsi="Century Gothic" w:cs="Arial,Bold"/>
          <w:b/>
          <w:bCs/>
          <w:color w:val="002060"/>
        </w:rPr>
        <w:t>REGION VELKÁ MORAVA</w:t>
      </w:r>
    </w:p>
    <w:p w:rsidR="00DB144A" w:rsidRDefault="00DB144A" w:rsidP="00C3383C"/>
    <w:p w:rsidR="00DB144A" w:rsidRDefault="00DB144A" w:rsidP="00C3383C"/>
    <w:p w:rsidR="003E19C7" w:rsidRPr="00C215E7" w:rsidRDefault="003E19C7" w:rsidP="003E19C7">
      <w:pPr>
        <w:jc w:val="both"/>
        <w:rPr>
          <w:rFonts w:ascii="Century Gothic" w:hAnsi="Century Gothic" w:cs="Arial"/>
          <w:b/>
          <w:color w:val="0070C0"/>
        </w:rPr>
      </w:pPr>
      <w:r w:rsidRPr="00C215E7">
        <w:rPr>
          <w:rFonts w:ascii="Century Gothic" w:hAnsi="Century Gothic" w:cs="Arial"/>
          <w:b/>
          <w:color w:val="0070C0"/>
        </w:rPr>
        <w:t xml:space="preserve">   V roce 2015 se udála v regionu SKIP Velká Morava řada významných událostí</w:t>
      </w:r>
      <w:r w:rsidRPr="00C215E7">
        <w:rPr>
          <w:rFonts w:ascii="Century Gothic" w:hAnsi="Century Gothic" w:cs="Arial"/>
          <w:b/>
          <w:color w:val="0070C0"/>
        </w:rPr>
        <w:br/>
        <w:t xml:space="preserve">i tradičních aktivit provázejících v průběhu roku svazovou činnost členů. Rok byl zahájen pro členy SKIP výjimečnou událostí. Pozvání na setkání se členy SKIP ČR přijala </w:t>
      </w:r>
      <w:r w:rsidRPr="003E19C7">
        <w:rPr>
          <w:rFonts w:ascii="Century Gothic" w:hAnsi="Century Gothic" w:cs="Arial"/>
          <w:b/>
          <w:color w:val="002060"/>
        </w:rPr>
        <w:t>prezidentka IFLA paní Sinikka Sipilä</w:t>
      </w:r>
      <w:r w:rsidRPr="00C215E7">
        <w:rPr>
          <w:rFonts w:ascii="Century Gothic" w:hAnsi="Century Gothic" w:cs="Arial"/>
          <w:b/>
          <w:color w:val="0070C0"/>
        </w:rPr>
        <w:t xml:space="preserve">. Setkání se uskutečnilo v Knihovně Jiřího Mahena v Brně a neslo rysy odborné diskuse i velmi přátelského setkání. K dalším vrcholům událostí v regionu patří bezesporu mimořádně úspěšný Knihovnický happening ve Vyškově, mj. i díky vynikajícímu organizačnímu zajištění ze strany hostitelské Knihovny Karla Dvořáčka ve Vyškově a jeho zaměstnanců. Pro region jsou dále typická setkání členů na tzv. kolegiích. Na prvém z nich byla slavnostně udělena další čestná ocenění regionu – Velkomoravský knihovník. Řada vzdělávacích aktivit se v regionu realizuje také díky grantové podpoře prostřednictvím SKIP z dotace Ministerstva kultury ČR Knihovna 21. století. S velkým zájmem se mezi malými knihovnami opět setkala možnost zažádat o malý regionální grant na aktivity spojené především s podporou čtenářství probíhající v Týdnu knihoven.    </w:t>
      </w:r>
    </w:p>
    <w:p w:rsidR="003E19C7" w:rsidRPr="00C215E7" w:rsidRDefault="003E19C7" w:rsidP="003E19C7">
      <w:pPr>
        <w:jc w:val="both"/>
        <w:rPr>
          <w:rFonts w:ascii="Century Gothic" w:hAnsi="Century Gothic" w:cs="Arial"/>
          <w:b/>
          <w:color w:val="0070C0"/>
        </w:rPr>
      </w:pPr>
      <w:r w:rsidRPr="00C215E7">
        <w:rPr>
          <w:rFonts w:ascii="Century Gothic" w:hAnsi="Century Gothic"/>
          <w:b/>
          <w:color w:val="0070C0"/>
        </w:rPr>
        <w:t xml:space="preserve">   </w:t>
      </w:r>
      <w:r w:rsidRPr="00C215E7">
        <w:rPr>
          <w:rFonts w:ascii="Century Gothic" w:hAnsi="Century Gothic" w:cs="Arial"/>
          <w:b/>
          <w:color w:val="0070C0"/>
        </w:rPr>
        <w:t xml:space="preserve">V přednášce prezidentky IFLA 30.1.2015 zazněly informace o aktivitách IFLA a také o systému fungování a podpory knihoven ve Finsku. Podobně ze strany Dr. Víta Richtera byly formulovány hlavní rysy koncepce rozvoje knihoven ČR. Paní prezidentka se zájmem diskutovala s přítomnými členy SKIP, stejně tak nešetřila chválou na úroveň služeb Knihovny Jiřího Mahena a  knihovnictví v ČR všeobecně. Za velmi sympatické a pro knihovny i SKIP ČR významné považuji to, že na celosvětovém kongresu IFLA v Kapském městě ve svém projevu právě toto setkání a také setkání se studenty oboru zmínila a vysoce ocenila.  </w:t>
      </w:r>
    </w:p>
    <w:p w:rsidR="003E19C7" w:rsidRPr="00C215E7" w:rsidRDefault="003E19C7" w:rsidP="003E19C7">
      <w:pPr>
        <w:pStyle w:val="xl24"/>
        <w:spacing w:before="0" w:beforeAutospacing="0" w:after="0" w:afterAutospacing="0"/>
        <w:jc w:val="both"/>
        <w:rPr>
          <w:rFonts w:ascii="Century Gothic" w:hAnsi="Century Gothic"/>
          <w:color w:val="0070C0"/>
        </w:rPr>
      </w:pPr>
      <w:r w:rsidRPr="00C215E7">
        <w:rPr>
          <w:rFonts w:ascii="Century Gothic" w:hAnsi="Century Gothic"/>
          <w:color w:val="0070C0"/>
        </w:rPr>
        <w:t xml:space="preserve">   Dne 17. června 2015 se uskutečnil dlouho plánovaný výlet spojený s </w:t>
      </w:r>
      <w:r w:rsidRPr="003E19C7">
        <w:rPr>
          <w:rFonts w:ascii="Century Gothic" w:hAnsi="Century Gothic"/>
          <w:color w:val="002060"/>
        </w:rPr>
        <w:t>exkurzí do nové univerzitní knihovny Ekonomické univerzity (</w:t>
      </w:r>
      <w:r w:rsidRPr="003E19C7">
        <w:rPr>
          <w:rFonts w:ascii="Century Gothic" w:eastAsia="Times New Roman" w:hAnsi="Century Gothic"/>
          <w:bCs w:val="0"/>
          <w:color w:val="002060"/>
          <w:kern w:val="36"/>
        </w:rPr>
        <w:t xml:space="preserve">Wirtschaftsuniversität </w:t>
      </w:r>
      <w:r w:rsidRPr="00C215E7">
        <w:rPr>
          <w:rFonts w:ascii="Century Gothic" w:eastAsia="Times New Roman" w:hAnsi="Century Gothic"/>
          <w:bCs w:val="0"/>
          <w:color w:val="0070C0"/>
          <w:kern w:val="36"/>
        </w:rPr>
        <w:t xml:space="preserve">Wien). </w:t>
      </w:r>
      <w:r w:rsidRPr="00C215E7">
        <w:rPr>
          <w:rFonts w:ascii="Century Gothic" w:hAnsi="Century Gothic"/>
          <w:color w:val="0070C0"/>
        </w:rPr>
        <w:t xml:space="preserve">Autorkou této moderní až futuristicky laděné stavby je britská architektka </w:t>
      </w:r>
      <w:r w:rsidR="0051477A">
        <w:rPr>
          <w:rFonts w:ascii="Century Gothic" w:hAnsi="Century Gothic"/>
          <w:color w:val="0070C0"/>
        </w:rPr>
        <w:t>iráckého</w:t>
      </w:r>
      <w:r w:rsidRPr="00C215E7">
        <w:rPr>
          <w:rFonts w:ascii="Century Gothic" w:hAnsi="Century Gothic"/>
          <w:color w:val="0070C0"/>
        </w:rPr>
        <w:t xml:space="preserve"> původu Zaha Hadid. Kampus je situovaný v sousedství vídeňských veletrhů, po čtyřech letech výstavby byl otevřen v roce 2013. Skládá se ze šesti komplexů budov, jádro tvoří budova knihovny Ekonomické univerzity. </w:t>
      </w:r>
    </w:p>
    <w:p w:rsidR="00AC5E97" w:rsidRPr="003E19C7" w:rsidRDefault="003E19C7" w:rsidP="003E19C7">
      <w:pPr>
        <w:jc w:val="both"/>
        <w:rPr>
          <w:rFonts w:ascii="Century Gothic" w:eastAsia="Calibri" w:hAnsi="Century Gothic" w:cs="Arial"/>
          <w:b/>
          <w:color w:val="0070C0"/>
          <w:lang w:eastAsia="en-US"/>
        </w:rPr>
      </w:pPr>
      <w:r w:rsidRPr="00C215E7">
        <w:rPr>
          <w:rFonts w:ascii="Century Gothic" w:hAnsi="Century Gothic" w:cs="Calibri"/>
          <w:b/>
          <w:color w:val="0070C0"/>
          <w:lang w:eastAsia="ar-SA"/>
        </w:rPr>
        <w:t xml:space="preserve">   I v letošním roce se podařilo čtyřem knihovnám Zlínského kraje připravit a uskutečnit projekt k podpoře dětského čtenářství a získání zájmu dětí o pravidelné návštěvy v knihovnách. </w:t>
      </w:r>
      <w:r w:rsidRPr="003E19C7">
        <w:rPr>
          <w:rFonts w:ascii="Century Gothic" w:hAnsi="Century Gothic" w:cs="Calibri"/>
          <w:b/>
          <w:color w:val="002060"/>
          <w:lang w:eastAsia="ar-SA"/>
        </w:rPr>
        <w:t xml:space="preserve">Projekt Cesty ke knihám a dětskému čtenářství </w:t>
      </w:r>
      <w:r w:rsidRPr="00C215E7">
        <w:rPr>
          <w:rFonts w:ascii="Century Gothic" w:hAnsi="Century Gothic" w:cs="Calibri"/>
          <w:b/>
          <w:color w:val="0070C0"/>
          <w:lang w:eastAsia="ar-SA"/>
        </w:rPr>
        <w:t>představil metodou scénického čtení v podání herců Slováckého divadla v Uherském Hradišti jednu z nejoblíbenějších knih současného malíře, ilustrátora a autora Pavla Čecha. Kniha Dobrodružství pavouka Čendy okouzlila malé posluchače a po představení se stala velmi žádaným titulem v dětských odděleních veřejných knihoven. V každé ze čtyř do projektu zapojených knihoven se</w:t>
      </w:r>
      <w:r w:rsidRPr="00C215E7">
        <w:rPr>
          <w:rFonts w:ascii="Century Gothic" w:eastAsia="Calibri" w:hAnsi="Century Gothic" w:cs="Arial"/>
          <w:b/>
          <w:color w:val="0070C0"/>
          <w:lang w:eastAsia="en-US"/>
        </w:rPr>
        <w:t xml:space="preserve"> Realizace projektu přispěla k uvědomění si kvality správného řečnického projevu pracovníků knihoven, především pracovníků, kteří vystupují na veřejnosti (uvádění besed, literárních soutěží, komunikace s médii apod.). Školení bylo nabídnuto veřejným knihovnám, při přihlašování měli přednost členové SKIP. Semináře se zúčastnilo 27 knihovníků Zlínského kraje.</w:t>
      </w:r>
    </w:p>
    <w:p w:rsidR="00DB144A" w:rsidRPr="00964A23" w:rsidRDefault="00DB144A" w:rsidP="00136A06">
      <w:pPr>
        <w:jc w:val="right"/>
        <w:rPr>
          <w:rFonts w:ascii="Century Gothic" w:hAnsi="Century Gothic" w:cs="Arial,Bold"/>
          <w:b/>
          <w:bCs/>
          <w:color w:val="002060"/>
        </w:rPr>
      </w:pPr>
      <w:r w:rsidRPr="00964A23">
        <w:rPr>
          <w:rFonts w:ascii="Century Gothic" w:hAnsi="Century Gothic" w:cs="Arial,Bold"/>
          <w:b/>
          <w:bCs/>
          <w:color w:val="002060"/>
        </w:rPr>
        <w:t>REGION MORAVSKOSLEZSKÉHO A OLOMOUCKÉHO KRAJE</w:t>
      </w:r>
    </w:p>
    <w:p w:rsidR="00DB144A" w:rsidRDefault="00DB144A" w:rsidP="00C60134">
      <w:pPr>
        <w:jc w:val="both"/>
        <w:rPr>
          <w:rFonts w:ascii="Century Gothic" w:hAnsi="Century Gothic"/>
          <w:b/>
          <w:bCs/>
          <w:color w:val="3366FF"/>
        </w:rPr>
      </w:pPr>
    </w:p>
    <w:p w:rsidR="00DB144A" w:rsidRDefault="00DB144A" w:rsidP="00C60134">
      <w:pPr>
        <w:jc w:val="both"/>
        <w:rPr>
          <w:rFonts w:ascii="Century Gothic" w:hAnsi="Century Gothic"/>
          <w:b/>
          <w:bCs/>
          <w:color w:val="3366FF"/>
        </w:rPr>
      </w:pPr>
    </w:p>
    <w:p w:rsidR="00226B07" w:rsidRPr="00743306" w:rsidRDefault="008E6541" w:rsidP="00226B07">
      <w:pPr>
        <w:widowControl w:val="0"/>
        <w:autoSpaceDE w:val="0"/>
        <w:autoSpaceDN w:val="0"/>
        <w:adjustRightInd w:val="0"/>
        <w:jc w:val="both"/>
        <w:rPr>
          <w:rFonts w:ascii="Century Gothic" w:hAnsi="Century Gothic" w:cs="Arial"/>
          <w:b/>
          <w:color w:val="0070C0"/>
        </w:rPr>
      </w:pPr>
      <w:r>
        <w:rPr>
          <w:rFonts w:ascii="Century Gothic" w:hAnsi="Century Gothic" w:cs="Helvetica"/>
          <w:b/>
          <w:color w:val="0070C0"/>
        </w:rPr>
        <w:t xml:space="preserve">  </w:t>
      </w:r>
      <w:r w:rsidR="00226B07" w:rsidRPr="00743306">
        <w:rPr>
          <w:rFonts w:ascii="Century Gothic" w:hAnsi="Century Gothic" w:cs="Arial"/>
          <w:b/>
          <w:color w:val="0070C0"/>
        </w:rPr>
        <w:t xml:space="preserve">   Na počátku června se konal již třetí </w:t>
      </w:r>
      <w:r w:rsidR="00226B07" w:rsidRPr="00743306">
        <w:rPr>
          <w:rFonts w:ascii="Century Gothic" w:hAnsi="Century Gothic" w:cs="Arial"/>
          <w:b/>
          <w:color w:val="002060"/>
        </w:rPr>
        <w:t xml:space="preserve">ročník intenzivního semináře Čtením a psaním ke kritickému myšlení s lektorkou </w:t>
      </w:r>
      <w:r w:rsidR="00226B07" w:rsidRPr="00743306">
        <w:rPr>
          <w:rFonts w:ascii="Century Gothic" w:hAnsi="Century Gothic" w:cs="Arial"/>
          <w:b/>
          <w:color w:val="0070C0"/>
        </w:rPr>
        <w:t>Kateřinou Šafránkovou. Letošního ročníku se zúčastnilo 23 knihovnic. V části semináře se účastníci věnovali zajímavým knihám, pracovali prakticky na lekcích RWCT. Lektorka do programu zařadila témata pro všechny věkové kategorie. Seminář splnil poslání, a to práci s knihami do hloubky, rozvíjet u dětí čtenářské dovednosti a schopnosti kritického myšlení, kooperaci i schopnost diskuze o knihách. Třetí ročník semináře splnil očekávání účastníků, o čemž svědčí i zpětná vazba knihovnic. Pro rok 2016 plánuje Klubko uspořádat 4. běh semináře v Městské knihovně v Třinci.</w:t>
      </w:r>
    </w:p>
    <w:p w:rsidR="00226B07" w:rsidRPr="00743306" w:rsidRDefault="00226B07" w:rsidP="00226B07">
      <w:pPr>
        <w:widowControl w:val="0"/>
        <w:autoSpaceDE w:val="0"/>
        <w:autoSpaceDN w:val="0"/>
        <w:adjustRightInd w:val="0"/>
        <w:jc w:val="both"/>
        <w:rPr>
          <w:rFonts w:ascii="Century Gothic" w:hAnsi="Century Gothic" w:cs="Arial"/>
          <w:b/>
          <w:color w:val="0070C0"/>
        </w:rPr>
      </w:pPr>
      <w:r w:rsidRPr="00743306">
        <w:rPr>
          <w:rFonts w:ascii="Century Gothic" w:hAnsi="Century Gothic" w:cs="Arial"/>
          <w:b/>
          <w:color w:val="0070C0"/>
        </w:rPr>
        <w:t xml:space="preserve">   </w:t>
      </w:r>
      <w:r w:rsidRPr="00743306">
        <w:rPr>
          <w:rFonts w:ascii="Century Gothic" w:hAnsi="Century Gothic" w:cs="Arial"/>
          <w:b/>
          <w:color w:val="002060"/>
        </w:rPr>
        <w:t xml:space="preserve">Republikové setkání seniorů SKIP Olomouc 25. </w:t>
      </w:r>
      <w:r w:rsidRPr="00743306">
        <w:rPr>
          <w:rFonts w:ascii="Century Gothic" w:hAnsi="Century Gothic" w:cs="Arial"/>
          <w:b/>
          <w:color w:val="0070C0"/>
        </w:rPr>
        <w:t>- 27. 8. 2015 proběhlo úspěšně. Setkání jsme příjemně zahájili návštěvou olomoucké radnice, kde nás přijal náměstek primátora pro kulturu. Téměř všichni zvládli účastníci i 200 schodů při výstupu na radniční věž. Po prohlídce města jsme spočinuli v Knihovně města Olomouce, která se samozřejmě pochlubila svými současnými aktivitami, ale také ukázala, že "je stále co zlepšovat" a představila své plány pro budoucnost. Druhý den, za slunečného počasí, jsme zhlédli nejkrásnější hrad široko daleko - Bouzov, prověřili služby Městské knihovny v Litovli a duchovně se povznesli v Bazilice Navštívení Panny Marie na Svatém Kopečku. Den jsme zakončili společným posezením oživeným poslechem poezie regionálního autora Vladimíra Puhače (z úst autora). Odborný program se věnoval budoucnosti knihoven a knihovnictví a probíhal v Knihovně Univerzity Palackého v Olomouci. Poděkování patří Knihovně města Olomouce, hlavnímu organizátoru setkání, dále Městské knihovně v Litovli a Knihovně Univerzity Palackého v Olomouci za spolupráci při organizaci tohoto setkání. Olomoucké setkání navštívilo 40 knihovníků z celé republiky.</w:t>
      </w:r>
    </w:p>
    <w:p w:rsidR="0049559A" w:rsidRPr="00226B07" w:rsidRDefault="00226B07" w:rsidP="00226B07">
      <w:pPr>
        <w:jc w:val="both"/>
        <w:rPr>
          <w:rFonts w:ascii="Century Gothic" w:hAnsi="Century Gothic" w:cs="Arial"/>
          <w:b/>
          <w:color w:val="0070C0"/>
        </w:rPr>
      </w:pPr>
      <w:r w:rsidRPr="00743306">
        <w:rPr>
          <w:rFonts w:ascii="Century Gothic" w:hAnsi="Century Gothic" w:cs="Arial"/>
          <w:b/>
          <w:color w:val="0070C0"/>
        </w:rPr>
        <w:t xml:space="preserve">   Odborná konference „</w:t>
      </w:r>
      <w:r w:rsidRPr="00743306">
        <w:rPr>
          <w:rFonts w:ascii="Century Gothic" w:hAnsi="Century Gothic" w:cs="Arial"/>
          <w:b/>
          <w:color w:val="002060"/>
        </w:rPr>
        <w:t>Další možnosti komunitní knihovny</w:t>
      </w:r>
      <w:r w:rsidRPr="00743306">
        <w:rPr>
          <w:rFonts w:ascii="Century Gothic" w:hAnsi="Century Gothic" w:cs="Arial"/>
          <w:b/>
          <w:color w:val="0070C0"/>
        </w:rPr>
        <w:t>“, kterou uspořádala Městská knihovna Český Těšín ve spolupráci se Slezskou univerzitou v Opavě, proběhla v Čítárně a kavárně Avion v Českém Těšíně ve dnech 13. -14. 10. 2015. Dvoudenní odborný program byl zajištěn 14 lektory, kteří zastupovali Slezskou univerzitu v Opavě (prof. Milan Konvit), Prešovskou univerzitu v Prešově (prof. Jaroslav Vencálek), žilinskou univerzitu (Mgr. Zuzana Gacíková), Národní knihovnu ČR (Mgr. Zuzana Ježková), SKIP ČR (Mgr. Zlata Houšková), sdružení komunitních knihoven na Slovensku (Mgr. Emílie Antolíková) a vybrané knihovny v ČR - MěK Český Těšín (Jana Galášová a Mgr. Dana Zipserová), MěK Rožnov pod Radhoštěm (Marcela Slížková), MěK Šumperk (Mgr. Zdeňka Daňková), MěK Sedlčany (Blanka Tauberová), MěK Třebíč (Mgr. Marie Dočkalová), Knihovna E. Petišky Brandýs nad Labem (Mgr. Věra Krajíčková a Michaela Baštecká, MK Raškovice (Marie Zemanová). Téma konference „Komunitní knihovna jako místo podpory lokálního kulturnímu dědictví, historie, literatury a tradic“ bylo uchopeno všestranně a ukázalo se jako velmi přínosné pro vytvoření uceleného obrazu dané problematiky.  Z jednání vyplynulo, že by o tomto tématu měly knihovny více uvažovat při tvorbě svých koncepčních záměrů. Konfere</w:t>
      </w:r>
      <w:r>
        <w:rPr>
          <w:rFonts w:ascii="Century Gothic" w:hAnsi="Century Gothic" w:cs="Arial"/>
          <w:b/>
          <w:color w:val="0070C0"/>
        </w:rPr>
        <w:t>nce se zúčastnilo 71 osob.</w:t>
      </w:r>
    </w:p>
    <w:p w:rsidR="00DB144A" w:rsidRPr="00964A23" w:rsidRDefault="00DB144A" w:rsidP="00834F97">
      <w:pPr>
        <w:jc w:val="right"/>
        <w:rPr>
          <w:rFonts w:ascii="Century Gothic" w:hAnsi="Century Gothic" w:cs="Arial,Bold"/>
          <w:b/>
          <w:bCs/>
          <w:color w:val="002060"/>
        </w:rPr>
      </w:pPr>
      <w:r w:rsidRPr="00964A23">
        <w:rPr>
          <w:rFonts w:ascii="Century Gothic" w:hAnsi="Century Gothic" w:cs="Arial,Bold"/>
          <w:b/>
          <w:bCs/>
          <w:color w:val="002060"/>
        </w:rPr>
        <w:t>KARLOVARSKÝ REGION</w:t>
      </w:r>
    </w:p>
    <w:p w:rsidR="00DB144A" w:rsidRDefault="00DB144A" w:rsidP="00C60134">
      <w:pPr>
        <w:jc w:val="both"/>
        <w:rPr>
          <w:rFonts w:ascii="Century Gothic" w:hAnsi="Century Gothic"/>
          <w:b/>
          <w:bCs/>
          <w:color w:val="3366FF"/>
        </w:rPr>
      </w:pPr>
    </w:p>
    <w:p w:rsidR="00DB144A" w:rsidRDefault="00DB144A" w:rsidP="007E4F13">
      <w:pPr>
        <w:jc w:val="both"/>
      </w:pPr>
    </w:p>
    <w:p w:rsidR="005A1FC2" w:rsidRPr="005A1FC2" w:rsidRDefault="005A1FC2" w:rsidP="005A1FC2">
      <w:pPr>
        <w:jc w:val="both"/>
        <w:rPr>
          <w:rFonts w:ascii="Century Gothic" w:eastAsia="Calibri" w:hAnsi="Century Gothic"/>
          <w:b/>
          <w:color w:val="0070C0"/>
        </w:rPr>
      </w:pPr>
      <w:r w:rsidRPr="005A1FC2">
        <w:rPr>
          <w:rFonts w:ascii="Century Gothic" w:eastAsia="Calibri" w:hAnsi="Century Gothic"/>
          <w:b/>
          <w:color w:val="0070C0"/>
        </w:rPr>
        <w:t xml:space="preserve">   Nabídli jsme členům účast na</w:t>
      </w:r>
      <w:r w:rsidRPr="005A1FC2">
        <w:rPr>
          <w:rFonts w:ascii="Century Gothic" w:eastAsia="Calibri" w:hAnsi="Century Gothic"/>
          <w:b/>
          <w:bCs/>
          <w:color w:val="0070C0"/>
        </w:rPr>
        <w:t xml:space="preserve"> Knižním veletrhu v Praze „</w:t>
      </w:r>
      <w:r w:rsidRPr="005A1FC2">
        <w:rPr>
          <w:rFonts w:ascii="Century Gothic" w:eastAsia="Calibri" w:hAnsi="Century Gothic"/>
          <w:b/>
          <w:bCs/>
          <w:color w:val="002060"/>
        </w:rPr>
        <w:t>Svět knihy 2015</w:t>
      </w:r>
      <w:r w:rsidRPr="005A1FC2">
        <w:rPr>
          <w:rFonts w:ascii="Century Gothic" w:eastAsia="Calibri" w:hAnsi="Century Gothic"/>
          <w:b/>
          <w:color w:val="0070C0"/>
        </w:rPr>
        <w:t xml:space="preserve">“  - členové mají možnost proplacení vstupenky a zaplacení jízdného hromadnou dopravou. Nabídku využila pouze jedna členka. V předvečer veletrhu se knihovna v Chebu již potřetí připojila k </w:t>
      </w:r>
      <w:r w:rsidRPr="005A1FC2">
        <w:rPr>
          <w:rFonts w:ascii="Century Gothic" w:eastAsia="Calibri" w:hAnsi="Century Gothic"/>
          <w:b/>
          <w:bCs/>
          <w:color w:val="0070C0"/>
        </w:rPr>
        <w:t>Noci literatury</w:t>
      </w:r>
      <w:r w:rsidRPr="005A1FC2">
        <w:rPr>
          <w:rFonts w:ascii="Century Gothic" w:eastAsia="Calibri" w:hAnsi="Century Gothic"/>
          <w:b/>
          <w:color w:val="0070C0"/>
        </w:rPr>
        <w:t xml:space="preserve">. Členky SKIP četly ve foyer před půjčovnou pro dospělé v budově knihovny (celkem bylo připraveno 6 čtecích míst). Členky SKIP se pravidelně účastní </w:t>
      </w:r>
      <w:r w:rsidRPr="005A1FC2">
        <w:rPr>
          <w:rFonts w:ascii="Century Gothic" w:eastAsia="Calibri" w:hAnsi="Century Gothic"/>
          <w:b/>
          <w:bCs/>
          <w:color w:val="0070C0"/>
        </w:rPr>
        <w:t xml:space="preserve">Literární Šumavy </w:t>
      </w:r>
      <w:r w:rsidRPr="005A1FC2">
        <w:rPr>
          <w:rFonts w:ascii="Century Gothic" w:eastAsia="Calibri" w:hAnsi="Century Gothic"/>
          <w:b/>
          <w:color w:val="0070C0"/>
        </w:rPr>
        <w:t xml:space="preserve">– 19. ročník </w:t>
      </w:r>
      <w:r w:rsidRPr="005A1FC2">
        <w:rPr>
          <w:rFonts w:ascii="Century Gothic" w:eastAsia="Calibri" w:hAnsi="Century Gothic" w:cs="Arial"/>
          <w:b/>
          <w:bCs/>
          <w:color w:val="0070C0"/>
          <w:sz w:val="18"/>
          <w:szCs w:val="18"/>
        </w:rPr>
        <w:t xml:space="preserve"> </w:t>
      </w:r>
      <w:r w:rsidRPr="005A1FC2">
        <w:rPr>
          <w:rFonts w:ascii="Century Gothic" w:eastAsia="Calibri" w:hAnsi="Century Gothic"/>
          <w:b/>
          <w:color w:val="0070C0"/>
        </w:rPr>
        <w:t>setkání knihovníků a knihovnic Plzeňského a Jihočeského kraje se tentokrát konal v  Sušici. Setkání se uskutečnilo ve dnech 28. - 30. května 2015.</w:t>
      </w:r>
    </w:p>
    <w:p w:rsidR="005A1FC2" w:rsidRPr="005A1FC2" w:rsidRDefault="005A1FC2" w:rsidP="005A1FC2">
      <w:pPr>
        <w:jc w:val="both"/>
        <w:rPr>
          <w:rFonts w:ascii="Century Gothic" w:eastAsia="Calibri" w:hAnsi="Century Gothic"/>
          <w:b/>
          <w:color w:val="0070C0"/>
        </w:rPr>
      </w:pPr>
      <w:r w:rsidRPr="005A1FC2">
        <w:rPr>
          <w:rFonts w:ascii="Century Gothic" w:eastAsia="Calibri" w:hAnsi="Century Gothic"/>
          <w:b/>
          <w:color w:val="0070C0"/>
        </w:rPr>
        <w:t xml:space="preserve">   Městská knihovna v Chebu pořádala opět </w:t>
      </w:r>
      <w:r w:rsidRPr="005A1FC2">
        <w:rPr>
          <w:rFonts w:ascii="Century Gothic" w:eastAsia="Calibri" w:hAnsi="Century Gothic"/>
          <w:b/>
          <w:bCs/>
          <w:color w:val="0070C0"/>
        </w:rPr>
        <w:t>studijní zájezd do knihoven</w:t>
      </w:r>
      <w:r w:rsidRPr="005A1FC2">
        <w:rPr>
          <w:rFonts w:ascii="Century Gothic" w:eastAsia="Calibri" w:hAnsi="Century Gothic"/>
          <w:b/>
          <w:color w:val="0070C0"/>
        </w:rPr>
        <w:t xml:space="preserve"> a po památkách – ve dnech 24.-27.6.2015 - tentokrát do  Městské knihovny v Prostějově, Knihovny města Olomouce a Městské knihovny ve Svitavách. V programu se vždy připomínají významní spisovatelé i další osobnosti kulturního života a vítěz  testu ze znalostí má zájezd v dalším roce zdarma. K další tradiční akci, </w:t>
      </w:r>
      <w:r w:rsidRPr="005A1FC2">
        <w:rPr>
          <w:rFonts w:ascii="Century Gothic" w:eastAsia="Calibri" w:hAnsi="Century Gothic"/>
          <w:b/>
          <w:bCs/>
          <w:color w:val="0070C0"/>
        </w:rPr>
        <w:t>Chebské dvorky</w:t>
      </w:r>
      <w:r w:rsidRPr="005A1FC2">
        <w:rPr>
          <w:rFonts w:ascii="Century Gothic" w:eastAsia="Calibri" w:hAnsi="Century Gothic"/>
          <w:b/>
          <w:color w:val="0070C0"/>
        </w:rPr>
        <w:t xml:space="preserve">, jsme se, bohužel, ani v roce 2015 nemohli kvůli průtahům v rekonstrukci budovy i zahrady knihovny, zúčastnit.. </w:t>
      </w:r>
    </w:p>
    <w:p w:rsidR="005A1FC2" w:rsidRPr="005A1FC2" w:rsidRDefault="005A1FC2" w:rsidP="005A1FC2">
      <w:pPr>
        <w:jc w:val="both"/>
        <w:rPr>
          <w:rFonts w:ascii="Century Gothic" w:eastAsia="Calibri" w:hAnsi="Century Gothic"/>
          <w:b/>
          <w:color w:val="0070C0"/>
        </w:rPr>
      </w:pPr>
      <w:r w:rsidRPr="005A1FC2">
        <w:rPr>
          <w:rFonts w:ascii="Century Gothic" w:eastAsia="Calibri" w:hAnsi="Century Gothic"/>
          <w:b/>
          <w:color w:val="0070C0"/>
        </w:rPr>
        <w:t xml:space="preserve">   Za SKIP pracuje v krajské komisi soutěže </w:t>
      </w:r>
      <w:r w:rsidRPr="005A1FC2">
        <w:rPr>
          <w:rFonts w:ascii="Century Gothic" w:eastAsia="Calibri" w:hAnsi="Century Gothic"/>
          <w:b/>
          <w:bCs/>
          <w:color w:val="002060"/>
        </w:rPr>
        <w:t>Vesnice roku</w:t>
      </w:r>
      <w:r w:rsidRPr="005A1FC2">
        <w:rPr>
          <w:rFonts w:ascii="Century Gothic" w:eastAsia="Calibri" w:hAnsi="Century Gothic"/>
          <w:b/>
          <w:color w:val="002060"/>
        </w:rPr>
        <w:t xml:space="preserve"> </w:t>
      </w:r>
      <w:r w:rsidRPr="005A1FC2">
        <w:rPr>
          <w:rFonts w:ascii="Century Gothic" w:eastAsia="Calibri" w:hAnsi="Century Gothic"/>
          <w:b/>
          <w:color w:val="0070C0"/>
        </w:rPr>
        <w:t xml:space="preserve">p. </w:t>
      </w:r>
      <w:r w:rsidR="00247062">
        <w:rPr>
          <w:rFonts w:ascii="Century Gothic" w:eastAsia="Calibri" w:hAnsi="Century Gothic"/>
          <w:b/>
          <w:color w:val="0070C0"/>
        </w:rPr>
        <w:t xml:space="preserve">Mariie </w:t>
      </w:r>
      <w:r w:rsidRPr="005A1FC2">
        <w:rPr>
          <w:rFonts w:ascii="Century Gothic" w:eastAsia="Calibri" w:hAnsi="Century Gothic"/>
          <w:b/>
          <w:color w:val="0070C0"/>
        </w:rPr>
        <w:t>Mudrová z Městské knihovny v Chebu. V roce 2015 jsme zaznamenali dokonce dvojnásobný historický úspěch – nejen že v celostátním kole  Vesnici roku vyhrála Krásná u Aše, ale  taktéž v celostátním kole vyhrála Knihovnu roku 2015 Městská knihovna Hroznětín. Několik členů SKIP se začátkem září, ve dnech 8.-10.9.2015 zúčastnilo již 23. ročníku konference „</w:t>
      </w:r>
      <w:r w:rsidRPr="005A1FC2">
        <w:rPr>
          <w:rFonts w:ascii="Century Gothic" w:eastAsia="Calibri" w:hAnsi="Century Gothic"/>
          <w:b/>
          <w:bCs/>
          <w:color w:val="0070C0"/>
        </w:rPr>
        <w:t>Knihovny současnosti“</w:t>
      </w:r>
      <w:r w:rsidRPr="005A1FC2">
        <w:rPr>
          <w:rFonts w:ascii="Century Gothic" w:eastAsia="Calibri" w:hAnsi="Century Gothic"/>
          <w:b/>
          <w:color w:val="0070C0"/>
        </w:rPr>
        <w:t>, která se konala pod záštitou ministra kultury Mgr. Daniela Hermana a hejtmana Olomouckého kraje Ing. Jiřího Rozboři</w:t>
      </w:r>
      <w:r>
        <w:rPr>
          <w:rFonts w:ascii="Century Gothic" w:eastAsia="Calibri" w:hAnsi="Century Gothic"/>
          <w:b/>
          <w:color w:val="0070C0"/>
        </w:rPr>
        <w:t>la.</w:t>
      </w:r>
    </w:p>
    <w:p w:rsidR="005A1FC2" w:rsidRPr="005A1FC2" w:rsidRDefault="005A1FC2" w:rsidP="005A1FC2">
      <w:pPr>
        <w:jc w:val="both"/>
        <w:rPr>
          <w:rFonts w:ascii="Century Gothic" w:eastAsia="Calibri" w:hAnsi="Century Gothic"/>
          <w:b/>
          <w:color w:val="0070C0"/>
        </w:rPr>
      </w:pPr>
      <w:r w:rsidRPr="005A1FC2">
        <w:rPr>
          <w:rFonts w:ascii="Century Gothic" w:eastAsia="Calibri" w:hAnsi="Century Gothic"/>
          <w:b/>
          <w:color w:val="0070C0"/>
        </w:rPr>
        <w:t xml:space="preserve">   Účastnili se i setkání knihovníků s názvem </w:t>
      </w:r>
      <w:r w:rsidRPr="005A1FC2">
        <w:rPr>
          <w:rFonts w:ascii="Century Gothic" w:eastAsia="Calibri" w:hAnsi="Century Gothic"/>
          <w:b/>
          <w:bCs/>
          <w:color w:val="0070C0"/>
        </w:rPr>
        <w:t>„Co venkovské knihovny umějí a mohou“</w:t>
      </w:r>
      <w:r w:rsidRPr="005A1FC2">
        <w:rPr>
          <w:rFonts w:ascii="Century Gothic" w:eastAsia="Calibri" w:hAnsi="Century Gothic"/>
          <w:b/>
          <w:color w:val="0070C0"/>
        </w:rPr>
        <w:t xml:space="preserve"> v obci Milín, v Knihovně Dr.E.Bořického. Knihovna zvítězila v roce 2013 v soutěži Knihovna roku. Setkání se konalo ve dnech 17.-19.9.2015. Zástupci SKIP se také účastní konference „</w:t>
      </w:r>
      <w:r w:rsidRPr="005A1FC2">
        <w:rPr>
          <w:rFonts w:ascii="Century Gothic" w:eastAsia="Calibri" w:hAnsi="Century Gothic"/>
          <w:b/>
          <w:bCs/>
          <w:color w:val="0070C0"/>
        </w:rPr>
        <w:t>Archivy, knihovny, muzea v digitálním světě</w:t>
      </w:r>
      <w:r w:rsidRPr="005A1FC2">
        <w:rPr>
          <w:rFonts w:ascii="Century Gothic" w:eastAsia="Calibri" w:hAnsi="Century Gothic"/>
          <w:b/>
          <w:color w:val="0070C0"/>
        </w:rPr>
        <w:t xml:space="preserve">“, kterou spolupořádá SKIP v Národním archivu v Praze na Chodovci. V roce 2015 se konala ve dnech  2.-3.12. Podruhé jsme vyzkoušeli motivační pobídku: kdo zaplatil členské příspěvky nejpozději do 30. 4. 2015, byl zařazen do slosování (vyloučili jsme členy regionálního výboru a výherce z předchozího roku) a mohl se ocitnout mezi třemi vylosovanými, kteří získali příspěvek ve výši 500,- Kč na kulturní či sportovní akce. Ze tří výherců využila nabídku a předložila k proplacení vstupenky na kulturní akce ve výši 500,- Kč pouze jedna členka. Jako druhý benefit jsme nabídli příspěvek na studijní zájezdy – měli je v plánu zorganizovat Krajská knihovna Karlovy Vary, Městská knihovna v Chebu a Národní knihovna. Karlovarská knihovna zájezd neuskutečnila, na  podzimní studijní cestu po německých a dánských  knihovnách se nikdo z našeho regionu nepřihlásil. Pouze chebská knihovna zájezd realizovala, a tak jsme mohli členům SKIP přispět. </w:t>
      </w:r>
    </w:p>
    <w:p w:rsidR="005A1FC2" w:rsidRPr="005A1FC2" w:rsidRDefault="005A1FC2" w:rsidP="005A1FC2">
      <w:pPr>
        <w:jc w:val="both"/>
        <w:rPr>
          <w:rFonts w:ascii="Century Gothic" w:eastAsia="Calibri" w:hAnsi="Century Gothic"/>
          <w:b/>
          <w:color w:val="0070C0"/>
        </w:rPr>
      </w:pPr>
      <w:r w:rsidRPr="005A1FC2">
        <w:rPr>
          <w:rFonts w:ascii="Century Gothic" w:eastAsia="Calibri" w:hAnsi="Century Gothic"/>
          <w:b/>
          <w:bCs/>
          <w:color w:val="0070C0"/>
        </w:rPr>
        <w:t xml:space="preserve">   </w:t>
      </w:r>
      <w:r w:rsidRPr="005A1FC2">
        <w:rPr>
          <w:rFonts w:ascii="Century Gothic" w:eastAsia="Calibri" w:hAnsi="Century Gothic"/>
          <w:b/>
          <w:color w:val="0070C0"/>
        </w:rPr>
        <w:t>Knihovny se zapojovaly do celostátně pořádaných akcí (</w:t>
      </w:r>
      <w:r w:rsidRPr="005A1FC2">
        <w:rPr>
          <w:rFonts w:ascii="Century Gothic" w:eastAsia="Calibri" w:hAnsi="Century Gothic"/>
          <w:b/>
          <w:bCs/>
          <w:color w:val="002060"/>
        </w:rPr>
        <w:t>Noc s Andersenem</w:t>
      </w:r>
      <w:r w:rsidRPr="005A1FC2">
        <w:rPr>
          <w:rFonts w:ascii="Century Gothic" w:eastAsia="Calibri" w:hAnsi="Century Gothic"/>
          <w:b/>
          <w:color w:val="002060"/>
        </w:rPr>
        <w:t xml:space="preserve">, někde </w:t>
      </w:r>
      <w:r w:rsidRPr="005A1FC2">
        <w:rPr>
          <w:rFonts w:ascii="Century Gothic" w:eastAsia="Calibri" w:hAnsi="Century Gothic"/>
          <w:b/>
          <w:bCs/>
          <w:color w:val="002060"/>
        </w:rPr>
        <w:t>pohádkové odpoledne s Andersenem</w:t>
      </w:r>
      <w:r w:rsidRPr="005A1FC2">
        <w:rPr>
          <w:rFonts w:ascii="Century Gothic" w:eastAsia="Calibri" w:hAnsi="Century Gothic"/>
          <w:b/>
          <w:color w:val="002060"/>
        </w:rPr>
        <w:t xml:space="preserve">, </w:t>
      </w:r>
      <w:r w:rsidRPr="005A1FC2">
        <w:rPr>
          <w:rFonts w:ascii="Century Gothic" w:eastAsia="Calibri" w:hAnsi="Century Gothic"/>
          <w:b/>
          <w:bCs/>
          <w:color w:val="002060"/>
        </w:rPr>
        <w:t>Světový den knihy a autorských práv</w:t>
      </w:r>
      <w:r w:rsidRPr="005A1FC2">
        <w:rPr>
          <w:rFonts w:ascii="Century Gothic" w:eastAsia="Calibri" w:hAnsi="Century Gothic"/>
          <w:b/>
          <w:color w:val="002060"/>
        </w:rPr>
        <w:t xml:space="preserve">, </w:t>
      </w:r>
      <w:r w:rsidRPr="005A1FC2">
        <w:rPr>
          <w:rFonts w:ascii="Century Gothic" w:eastAsia="Calibri" w:hAnsi="Century Gothic"/>
          <w:b/>
          <w:bCs/>
          <w:color w:val="002060"/>
        </w:rPr>
        <w:t>pasování prvňáčků</w:t>
      </w:r>
      <w:r w:rsidRPr="005A1FC2">
        <w:rPr>
          <w:rFonts w:ascii="Century Gothic" w:eastAsia="Calibri" w:hAnsi="Century Gothic"/>
          <w:b/>
          <w:color w:val="002060"/>
        </w:rPr>
        <w:t xml:space="preserve">, </w:t>
      </w:r>
      <w:r w:rsidRPr="005A1FC2">
        <w:rPr>
          <w:rFonts w:ascii="Century Gothic" w:eastAsia="Calibri" w:hAnsi="Century Gothic"/>
          <w:b/>
          <w:bCs/>
          <w:color w:val="002060"/>
        </w:rPr>
        <w:t>Týden knihoven,</w:t>
      </w:r>
      <w:r w:rsidRPr="005A1FC2">
        <w:rPr>
          <w:rFonts w:ascii="Century Gothic" w:eastAsia="Calibri" w:hAnsi="Century Gothic"/>
          <w:b/>
          <w:color w:val="002060"/>
        </w:rPr>
        <w:t xml:space="preserve"> </w:t>
      </w:r>
      <w:r w:rsidRPr="005A1FC2">
        <w:rPr>
          <w:rFonts w:ascii="Century Gothic" w:eastAsia="Calibri" w:hAnsi="Century Gothic"/>
          <w:b/>
          <w:bCs/>
          <w:color w:val="002060"/>
        </w:rPr>
        <w:t xml:space="preserve">Den pro dětskou knihu, Celé Česko čte dětem, Knížka pro prvňáčka). </w:t>
      </w:r>
    </w:p>
    <w:p w:rsidR="00DE125A" w:rsidRDefault="00DE125A" w:rsidP="008722B0">
      <w:pPr>
        <w:rPr>
          <w:rFonts w:ascii="Century Gothic" w:hAnsi="Century Gothic" w:cs="Arial,Bold"/>
          <w:b/>
          <w:bCs/>
          <w:color w:val="000080"/>
        </w:rPr>
      </w:pPr>
    </w:p>
    <w:p w:rsidR="00DB144A" w:rsidRPr="00964A23" w:rsidRDefault="00DB144A" w:rsidP="00352628">
      <w:pPr>
        <w:jc w:val="right"/>
        <w:rPr>
          <w:rFonts w:ascii="Century Gothic" w:hAnsi="Century Gothic" w:cs="Arial,Bold"/>
          <w:b/>
          <w:bCs/>
          <w:color w:val="002060"/>
        </w:rPr>
      </w:pPr>
      <w:r w:rsidRPr="00964A23">
        <w:rPr>
          <w:rFonts w:ascii="Century Gothic" w:hAnsi="Century Gothic" w:cs="Arial,Bold"/>
          <w:b/>
          <w:bCs/>
          <w:color w:val="002060"/>
        </w:rPr>
        <w:t>ZÁVĚR A PODĚKOVÁNÍ</w:t>
      </w:r>
    </w:p>
    <w:p w:rsidR="00DB144A" w:rsidRPr="002035D3" w:rsidRDefault="00DB144A" w:rsidP="00352628"/>
    <w:p w:rsidR="008722B0" w:rsidRDefault="00DB144A" w:rsidP="00352628">
      <w:pPr>
        <w:jc w:val="both"/>
        <w:rPr>
          <w:rFonts w:ascii="Century Gothic" w:hAnsi="Century Gothic"/>
          <w:color w:val="3366FF"/>
        </w:rPr>
      </w:pPr>
      <w:r w:rsidRPr="002035D3">
        <w:rPr>
          <w:rFonts w:ascii="Century Gothic" w:hAnsi="Century Gothic"/>
          <w:color w:val="3366FF"/>
        </w:rPr>
        <w:t xml:space="preserve"> </w:t>
      </w:r>
    </w:p>
    <w:p w:rsidR="00DB144A" w:rsidRDefault="00DB144A" w:rsidP="00352628">
      <w:pPr>
        <w:jc w:val="both"/>
        <w:rPr>
          <w:rFonts w:ascii="Century Gothic" w:hAnsi="Century Gothic"/>
          <w:b/>
          <w:color w:val="3366FF"/>
        </w:rPr>
      </w:pPr>
      <w:r w:rsidRPr="002035D3">
        <w:rPr>
          <w:rFonts w:ascii="Century Gothic" w:hAnsi="Century Gothic"/>
          <w:color w:val="3366FF"/>
        </w:rPr>
        <w:t xml:space="preserve">  </w:t>
      </w:r>
      <w:r w:rsidRPr="00F82E3A">
        <w:rPr>
          <w:rFonts w:ascii="Century Gothic" w:hAnsi="Century Gothic"/>
          <w:b/>
          <w:color w:val="0070C0"/>
        </w:rPr>
        <w:t>Na závěr chceme poděkovat všem subjektům</w:t>
      </w:r>
      <w:r w:rsidR="0093682C">
        <w:rPr>
          <w:rFonts w:ascii="Century Gothic" w:hAnsi="Century Gothic"/>
          <w:b/>
          <w:color w:val="0070C0"/>
        </w:rPr>
        <w:t>, které činnost SKIP v roce 2015</w:t>
      </w:r>
      <w:r w:rsidRPr="00F82E3A">
        <w:rPr>
          <w:rFonts w:ascii="Century Gothic" w:hAnsi="Century Gothic"/>
          <w:b/>
          <w:color w:val="0070C0"/>
        </w:rPr>
        <w:t xml:space="preserve"> podpořily:</w:t>
      </w:r>
    </w:p>
    <w:p w:rsidR="00DB144A" w:rsidRDefault="00DB144A" w:rsidP="00352628">
      <w:pPr>
        <w:jc w:val="both"/>
        <w:rPr>
          <w:rFonts w:ascii="Century Gothic" w:hAnsi="Century Gothic"/>
          <w:b/>
          <w:color w:val="3366FF"/>
        </w:rPr>
      </w:pPr>
    </w:p>
    <w:p w:rsidR="00DB144A" w:rsidRPr="00964A23" w:rsidRDefault="00DB144A" w:rsidP="00352628">
      <w:pPr>
        <w:jc w:val="both"/>
        <w:rPr>
          <w:rFonts w:ascii="Century Gothic" w:hAnsi="Century Gothic"/>
          <w:b/>
          <w:color w:val="002060"/>
        </w:rPr>
      </w:pPr>
      <w:r w:rsidRPr="00964A23">
        <w:rPr>
          <w:rFonts w:ascii="Century Gothic" w:hAnsi="Century Gothic"/>
          <w:b/>
          <w:color w:val="002060"/>
        </w:rPr>
        <w:t>Ministerstvo kultury ČR</w:t>
      </w:r>
    </w:p>
    <w:p w:rsidR="00DB144A" w:rsidRPr="00964A23" w:rsidRDefault="00DB144A" w:rsidP="00352628">
      <w:pPr>
        <w:jc w:val="both"/>
        <w:rPr>
          <w:rFonts w:ascii="Century Gothic" w:hAnsi="Century Gothic"/>
          <w:b/>
          <w:color w:val="002060"/>
        </w:rPr>
      </w:pPr>
      <w:r w:rsidRPr="00964A23">
        <w:rPr>
          <w:rFonts w:ascii="Century Gothic" w:hAnsi="Century Gothic"/>
          <w:b/>
          <w:color w:val="002060"/>
        </w:rPr>
        <w:t>Goethe-Institut Prag</w:t>
      </w:r>
    </w:p>
    <w:p w:rsidR="00DB144A" w:rsidRPr="00964A23" w:rsidRDefault="00DB144A" w:rsidP="00352628">
      <w:pPr>
        <w:jc w:val="both"/>
        <w:rPr>
          <w:rFonts w:ascii="Century Gothic" w:hAnsi="Century Gothic"/>
          <w:b/>
          <w:color w:val="002060"/>
        </w:rPr>
      </w:pPr>
      <w:r w:rsidRPr="00964A23">
        <w:rPr>
          <w:rFonts w:ascii="Century Gothic" w:hAnsi="Century Gothic"/>
          <w:b/>
          <w:color w:val="002060"/>
        </w:rPr>
        <w:t>3M Česko</w:t>
      </w:r>
    </w:p>
    <w:p w:rsidR="00DB144A" w:rsidRPr="00964A23" w:rsidRDefault="00DB144A" w:rsidP="00352628">
      <w:pPr>
        <w:jc w:val="both"/>
        <w:rPr>
          <w:rFonts w:ascii="Century Gothic" w:hAnsi="Century Gothic"/>
          <w:b/>
          <w:color w:val="002060"/>
        </w:rPr>
      </w:pPr>
      <w:r w:rsidRPr="00964A23">
        <w:rPr>
          <w:rFonts w:ascii="Century Gothic" w:hAnsi="Century Gothic"/>
          <w:b/>
          <w:color w:val="002060"/>
        </w:rPr>
        <w:t>Firma Ceiba</w:t>
      </w:r>
    </w:p>
    <w:p w:rsidR="00DB144A" w:rsidRPr="00964A23" w:rsidRDefault="00DB144A" w:rsidP="00352628">
      <w:pPr>
        <w:jc w:val="both"/>
        <w:rPr>
          <w:rFonts w:ascii="Century Gothic" w:hAnsi="Century Gothic"/>
          <w:b/>
          <w:color w:val="002060"/>
        </w:rPr>
      </w:pPr>
      <w:r w:rsidRPr="00964A23">
        <w:rPr>
          <w:rFonts w:ascii="Century Gothic" w:hAnsi="Century Gothic"/>
          <w:b/>
          <w:color w:val="002060"/>
        </w:rPr>
        <w:t>Asociace krajů ČR</w:t>
      </w:r>
    </w:p>
    <w:p w:rsidR="00DB144A" w:rsidRPr="00964A23" w:rsidRDefault="00DB144A" w:rsidP="00352628">
      <w:pPr>
        <w:jc w:val="both"/>
        <w:rPr>
          <w:rFonts w:ascii="Century Gothic" w:hAnsi="Century Gothic"/>
          <w:b/>
          <w:color w:val="002060"/>
        </w:rPr>
      </w:pPr>
      <w:r w:rsidRPr="00964A23">
        <w:rPr>
          <w:rFonts w:ascii="Century Gothic" w:hAnsi="Century Gothic"/>
          <w:b/>
          <w:color w:val="002060"/>
        </w:rPr>
        <w:t>Nakladatelství TRITON</w:t>
      </w:r>
    </w:p>
    <w:p w:rsidR="00F82E3A" w:rsidRPr="00964A23" w:rsidRDefault="00F82E3A" w:rsidP="00352628">
      <w:pPr>
        <w:jc w:val="both"/>
        <w:rPr>
          <w:rFonts w:ascii="Century Gothic" w:hAnsi="Century Gothic"/>
          <w:b/>
          <w:color w:val="002060"/>
        </w:rPr>
      </w:pPr>
      <w:r w:rsidRPr="00964A23">
        <w:rPr>
          <w:rFonts w:ascii="Century Gothic" w:hAnsi="Century Gothic"/>
          <w:b/>
          <w:color w:val="002060"/>
        </w:rPr>
        <w:t>Čtení pomáhá</w:t>
      </w:r>
      <w:bookmarkStart w:id="0" w:name="_GoBack"/>
      <w:bookmarkEnd w:id="0"/>
    </w:p>
    <w:p w:rsidR="00DB144A" w:rsidRDefault="00BD0C5E" w:rsidP="0099096E">
      <w:pPr>
        <w:pStyle w:val="Normlnweb"/>
        <w:jc w:val="center"/>
      </w:pPr>
      <w:r>
        <w:rPr>
          <w:noProof/>
          <w:color w:val="0000FF"/>
        </w:rPr>
        <w:drawing>
          <wp:inline distT="0" distB="0" distL="0" distR="0">
            <wp:extent cx="2495550" cy="1095375"/>
            <wp:effectExtent l="0" t="0" r="0" b="9525"/>
            <wp:docPr id="5" name="obrázek 5" descr="Ministerstvo kultur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sterstvo kultu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1095375"/>
                    </a:xfrm>
                    <a:prstGeom prst="rect">
                      <a:avLst/>
                    </a:prstGeom>
                    <a:noFill/>
                    <a:ln>
                      <a:noFill/>
                    </a:ln>
                  </pic:spPr>
                </pic:pic>
              </a:graphicData>
            </a:graphic>
          </wp:inline>
        </w:drawing>
      </w:r>
      <w:r w:rsidR="00077A68">
        <w:t xml:space="preserve"> </w:t>
      </w:r>
      <w:hyperlink r:id="rId23" w:tgtFrame="_blank" w:history="1">
        <w:r w:rsidR="00077A68">
          <w:t xml:space="preserve">  </w:t>
        </w:r>
      </w:hyperlink>
      <w:r>
        <w:rPr>
          <w:rFonts w:ascii="Arial" w:hAnsi="Arial" w:cs="Arial"/>
          <w:noProof/>
          <w:color w:val="0000FF"/>
          <w:sz w:val="16"/>
          <w:szCs w:val="16"/>
        </w:rPr>
        <w:drawing>
          <wp:inline distT="0" distB="0" distL="0" distR="0">
            <wp:extent cx="1704975" cy="600075"/>
            <wp:effectExtent l="0" t="0" r="9525" b="9525"/>
            <wp:docPr id="8" name="obrázek 8" descr="http://www.ceiba.cz/new/img/ceiba_logo.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eiba.cz/new/img/ceiba_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600075"/>
                    </a:xfrm>
                    <a:prstGeom prst="rect">
                      <a:avLst/>
                    </a:prstGeom>
                    <a:noFill/>
                    <a:ln>
                      <a:noFill/>
                    </a:ln>
                  </pic:spPr>
                </pic:pic>
              </a:graphicData>
            </a:graphic>
          </wp:inline>
        </w:drawing>
      </w:r>
      <w:r w:rsidR="00077A68">
        <w:rPr>
          <w:rFonts w:ascii="Arial" w:hAnsi="Arial" w:cs="Arial"/>
          <w:noProof/>
          <w:color w:val="0000D6"/>
          <w:sz w:val="18"/>
          <w:szCs w:val="18"/>
        </w:rPr>
        <w:t xml:space="preserve">   </w:t>
      </w:r>
      <w:r>
        <w:rPr>
          <w:noProof/>
          <w:color w:val="0000FF"/>
        </w:rPr>
        <w:drawing>
          <wp:inline distT="0" distB="0" distL="0" distR="0">
            <wp:extent cx="1543050" cy="809625"/>
            <wp:effectExtent l="0" t="0" r="0" b="9525"/>
            <wp:docPr id="9" name="obrázek 9" descr="File:3M wordmark.sv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3M wordmark.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809625"/>
                    </a:xfrm>
                    <a:prstGeom prst="rect">
                      <a:avLst/>
                    </a:prstGeom>
                    <a:noFill/>
                    <a:ln>
                      <a:noFill/>
                    </a:ln>
                  </pic:spPr>
                </pic:pic>
              </a:graphicData>
            </a:graphic>
          </wp:inline>
        </w:drawing>
      </w:r>
      <w:r w:rsidR="00077A68">
        <w:rPr>
          <w:rFonts w:ascii="Arial" w:hAnsi="Arial" w:cs="Arial"/>
          <w:noProof/>
          <w:color w:val="0000D6"/>
          <w:sz w:val="18"/>
          <w:szCs w:val="18"/>
        </w:rPr>
        <w:t xml:space="preserve">        </w:t>
      </w:r>
      <w:r w:rsidR="00DB144A">
        <w:t xml:space="preserve"> </w:t>
      </w:r>
      <w:r>
        <w:rPr>
          <w:rFonts w:ascii="Arial" w:hAnsi="Arial" w:cs="Arial"/>
          <w:noProof/>
          <w:sz w:val="20"/>
          <w:szCs w:val="20"/>
        </w:rPr>
        <w:drawing>
          <wp:inline distT="0" distB="0" distL="0" distR="0">
            <wp:extent cx="1400175" cy="1000125"/>
            <wp:effectExtent l="0" t="0" r="9525" b="9525"/>
            <wp:docPr id="10" name="il_fi" descr="http://www.memorixanatomie.com/sites/default/files/triton komplet logo min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morixanatomie.com/sites/default/files/triton komplet logo mini_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000125"/>
                    </a:xfrm>
                    <a:prstGeom prst="rect">
                      <a:avLst/>
                    </a:prstGeom>
                    <a:noFill/>
                    <a:ln>
                      <a:noFill/>
                    </a:ln>
                  </pic:spPr>
                </pic:pic>
              </a:graphicData>
            </a:graphic>
          </wp:inline>
        </w:drawing>
      </w:r>
    </w:p>
    <w:p w:rsidR="00DB144A" w:rsidRPr="008728C6" w:rsidRDefault="00E54063" w:rsidP="00E54063">
      <w:pPr>
        <w:jc w:val="center"/>
        <w:rPr>
          <w:rFonts w:ascii="Century Gothic" w:hAnsi="Century Gothic"/>
          <w:b/>
          <w:color w:val="000080"/>
        </w:rPr>
      </w:pPr>
      <w:r>
        <w:rPr>
          <w:rFonts w:ascii="Century Gothic" w:hAnsi="Century Gothic"/>
          <w:b/>
          <w:color w:val="000080"/>
        </w:rPr>
        <w:t xml:space="preserve">       </w:t>
      </w:r>
      <w:r w:rsidR="00BD0C5E">
        <w:rPr>
          <w:noProof/>
        </w:rPr>
        <w:drawing>
          <wp:inline distT="0" distB="0" distL="0" distR="0">
            <wp:extent cx="1647825" cy="857250"/>
            <wp:effectExtent l="0" t="0" r="9525" b="0"/>
            <wp:docPr id="12" name="logo" descr="Logo AK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AKČ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825" cy="857250"/>
                    </a:xfrm>
                    <a:prstGeom prst="rect">
                      <a:avLst/>
                    </a:prstGeom>
                    <a:noFill/>
                    <a:ln>
                      <a:noFill/>
                    </a:ln>
                  </pic:spPr>
                </pic:pic>
              </a:graphicData>
            </a:graphic>
          </wp:inline>
        </w:drawing>
      </w:r>
      <w:r>
        <w:rPr>
          <w:rFonts w:ascii="Century Gothic" w:hAnsi="Century Gothic"/>
          <w:b/>
          <w:color w:val="000080"/>
        </w:rPr>
        <w:t xml:space="preserve">               </w:t>
      </w:r>
      <w:r w:rsidRPr="00E54063">
        <w:rPr>
          <w:rFonts w:ascii="Century Gothic" w:hAnsi="Century Gothic"/>
          <w:b/>
          <w:noProof/>
          <w:color w:val="000080"/>
        </w:rPr>
        <w:drawing>
          <wp:inline distT="0" distB="0" distL="0" distR="0">
            <wp:extent cx="2609850" cy="942975"/>
            <wp:effectExtent l="0" t="0" r="0" b="9525"/>
            <wp:docPr id="17" name="Obrázek 17" descr="C:\Users\GIEBISCHR\Desktop\logo_cteni_p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EBISCHR\Desktop\logo_cteni_pomah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942975"/>
                    </a:xfrm>
                    <a:prstGeom prst="rect">
                      <a:avLst/>
                    </a:prstGeom>
                    <a:noFill/>
                    <a:ln>
                      <a:noFill/>
                    </a:ln>
                  </pic:spPr>
                </pic:pic>
              </a:graphicData>
            </a:graphic>
          </wp:inline>
        </w:drawing>
      </w:r>
    </w:p>
    <w:p w:rsidR="00DB144A" w:rsidRPr="002035D3" w:rsidRDefault="00DB144A" w:rsidP="00CA5572">
      <w:pPr>
        <w:jc w:val="right"/>
      </w:pPr>
    </w:p>
    <w:p w:rsidR="00DB144A" w:rsidRPr="002035D3" w:rsidRDefault="00DB144A" w:rsidP="00CA5572"/>
    <w:p w:rsidR="00DB144A" w:rsidRPr="0013196A" w:rsidRDefault="00DB144A" w:rsidP="00CA5572">
      <w:pPr>
        <w:rPr>
          <w:rFonts w:ascii="Verdana" w:hAnsi="Verdana"/>
          <w:color w:val="000000"/>
          <w:sz w:val="16"/>
          <w:szCs w:val="16"/>
        </w:rPr>
      </w:pPr>
      <w:r>
        <w:rPr>
          <w:rFonts w:ascii="Arial" w:hAnsi="Arial" w:cs="Arial"/>
          <w:sz w:val="18"/>
          <w:szCs w:val="18"/>
        </w:rPr>
        <w:t xml:space="preserve">                          </w:t>
      </w:r>
    </w:p>
    <w:p w:rsidR="00DB144A" w:rsidRPr="00630784" w:rsidRDefault="00DB144A" w:rsidP="00352628">
      <w:pPr>
        <w:jc w:val="both"/>
        <w:rPr>
          <w:rFonts w:ascii="Century Gothic" w:hAnsi="Century Gothic"/>
          <w:b/>
          <w:color w:val="3366FF"/>
        </w:rPr>
      </w:pPr>
      <w:r w:rsidRPr="00630784">
        <w:rPr>
          <w:rFonts w:ascii="Century Gothic" w:hAnsi="Century Gothic"/>
          <w:b/>
          <w:color w:val="3366FF"/>
        </w:rPr>
        <w:t xml:space="preserve">   </w:t>
      </w:r>
      <w:r w:rsidRPr="00964A23">
        <w:rPr>
          <w:rFonts w:ascii="Century Gothic" w:hAnsi="Century Gothic"/>
          <w:b/>
          <w:color w:val="002060"/>
        </w:rPr>
        <w:t>Děkujeme všem kolektivním a především individuálním členům SKIP</w:t>
      </w:r>
      <w:r w:rsidR="00F82E3A">
        <w:rPr>
          <w:rFonts w:ascii="Century Gothic" w:hAnsi="Century Gothic"/>
          <w:b/>
          <w:color w:val="3366FF"/>
        </w:rPr>
        <w:t xml:space="preserve">, </w:t>
      </w:r>
      <w:r w:rsidR="00A44F9C">
        <w:rPr>
          <w:rFonts w:ascii="Century Gothic" w:hAnsi="Century Gothic"/>
          <w:b/>
          <w:color w:val="0070C0"/>
        </w:rPr>
        <w:t xml:space="preserve">kteří i v roce </w:t>
      </w:r>
      <w:r w:rsidR="0093682C">
        <w:rPr>
          <w:rFonts w:ascii="Century Gothic" w:hAnsi="Century Gothic"/>
          <w:b/>
          <w:color w:val="0070C0"/>
        </w:rPr>
        <w:t>2015</w:t>
      </w:r>
      <w:r w:rsidRPr="00F82E3A">
        <w:rPr>
          <w:rFonts w:ascii="Century Gothic" w:hAnsi="Century Gothic"/>
          <w:b/>
          <w:color w:val="0070C0"/>
        </w:rPr>
        <w:t xml:space="preserve"> dobrovolně vykonávali spolkovou činnost pro další rozvoj naší profesní organizace, všem dobrovolným funkcionářům, kteří svou prací přispívají nezištně k dobrým výsledkům práce SKIP: regionálním organizacím a jejich výborům a dozorčím komisím, všem sekcím, komisím a klubům a jejich vedení, dozorčí komisi i výkonnému výboru. </w:t>
      </w:r>
      <w:r w:rsidRPr="00964A23">
        <w:rPr>
          <w:rFonts w:ascii="Century Gothic" w:hAnsi="Century Gothic"/>
          <w:b/>
          <w:color w:val="002060"/>
        </w:rPr>
        <w:t>SKIP vytvářejí a formují jeho lidé.</w:t>
      </w:r>
    </w:p>
    <w:p w:rsidR="00DB144A" w:rsidRPr="002035D3" w:rsidRDefault="00DB144A" w:rsidP="00352628">
      <w:pPr>
        <w:jc w:val="both"/>
        <w:rPr>
          <w:rFonts w:ascii="Century Gothic" w:hAnsi="Century Gothic"/>
          <w:b/>
          <w:color w:val="3366FF"/>
        </w:rPr>
      </w:pPr>
    </w:p>
    <w:p w:rsidR="000E1618" w:rsidRDefault="000E1618" w:rsidP="00352628">
      <w:pPr>
        <w:jc w:val="right"/>
        <w:rPr>
          <w:rFonts w:ascii="Century Gothic" w:hAnsi="Century Gothic" w:cs="Arial,Bold"/>
          <w:b/>
          <w:bCs/>
          <w:color w:val="000080"/>
        </w:rPr>
      </w:pPr>
    </w:p>
    <w:p w:rsidR="00DB144A" w:rsidRPr="00964A23" w:rsidRDefault="00F82E3A" w:rsidP="00352628">
      <w:pPr>
        <w:jc w:val="right"/>
        <w:rPr>
          <w:rFonts w:ascii="Century Gothic" w:hAnsi="Century Gothic" w:cs="Arial,Bold"/>
          <w:b/>
          <w:bCs/>
          <w:color w:val="002060"/>
        </w:rPr>
      </w:pPr>
      <w:r w:rsidRPr="00964A23">
        <w:rPr>
          <w:rFonts w:ascii="Century Gothic" w:hAnsi="Century Gothic" w:cs="Arial,Bold"/>
          <w:b/>
          <w:bCs/>
          <w:color w:val="002060"/>
        </w:rPr>
        <w:t>Mgr. Roman Giebisch, Ph.D.</w:t>
      </w:r>
    </w:p>
    <w:p w:rsidR="00DB144A" w:rsidRPr="00F82E3A" w:rsidRDefault="00DB144A" w:rsidP="00CA5572">
      <w:pPr>
        <w:jc w:val="right"/>
        <w:rPr>
          <w:rFonts w:ascii="Century Gothic" w:hAnsi="Century Gothic" w:cs="Arial,Bold"/>
          <w:b/>
          <w:bCs/>
          <w:color w:val="0070C0"/>
        </w:rPr>
      </w:pPr>
      <w:r w:rsidRPr="00F82E3A">
        <w:rPr>
          <w:rFonts w:ascii="Century Gothic" w:hAnsi="Century Gothic"/>
          <w:b/>
          <w:color w:val="0070C0"/>
        </w:rPr>
        <w:t xml:space="preserve">předseda SKIP                                                                                                 </w:t>
      </w:r>
    </w:p>
    <w:sectPr w:rsidR="00DB144A" w:rsidRPr="00F82E3A" w:rsidSect="002172C1">
      <w:footerReference w:type="even"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E9D" w:rsidRDefault="006B6E9D">
      <w:r>
        <w:separator/>
      </w:r>
    </w:p>
  </w:endnote>
  <w:endnote w:type="continuationSeparator" w:id="0">
    <w:p w:rsidR="006B6E9D" w:rsidRDefault="006B6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Tw Cen MT">
    <w:panose1 w:val="020B0602020104020603"/>
    <w:charset w:val="EE"/>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55" w:rsidRDefault="00DD0755" w:rsidP="00D87934">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DD0755" w:rsidRDefault="00DD0755" w:rsidP="006F0A1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55" w:rsidRDefault="00DD0755" w:rsidP="00D87934">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6B6E9D">
      <w:rPr>
        <w:rStyle w:val="slostrnky"/>
        <w:noProof/>
      </w:rPr>
      <w:t>1</w:t>
    </w:r>
    <w:r>
      <w:rPr>
        <w:rStyle w:val="slostrnky"/>
      </w:rPr>
      <w:fldChar w:fldCharType="end"/>
    </w:r>
  </w:p>
  <w:p w:rsidR="00DD0755" w:rsidRDefault="00DD0755" w:rsidP="006F0A18">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E9D" w:rsidRDefault="006B6E9D">
      <w:r>
        <w:separator/>
      </w:r>
    </w:p>
  </w:footnote>
  <w:footnote w:type="continuationSeparator" w:id="0">
    <w:p w:rsidR="006B6E9D" w:rsidRDefault="006B6E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99AA370"/>
    <w:lvl w:ilvl="0">
      <w:numFmt w:val="decimal"/>
      <w:lvlText w:val="*"/>
      <w:lvlJc w:val="left"/>
      <w:pPr>
        <w:ind w:left="0" w:firstLine="0"/>
      </w:pPr>
    </w:lvl>
  </w:abstractNum>
  <w:abstractNum w:abstractNumId="1" w15:restartNumberingAfterBreak="0">
    <w:nsid w:val="04B01688"/>
    <w:multiLevelType w:val="hybridMultilevel"/>
    <w:tmpl w:val="5AC2468E"/>
    <w:lvl w:ilvl="0" w:tplc="10946D76">
      <w:start w:val="1"/>
      <w:numFmt w:val="bullet"/>
      <w:lvlText w:val=""/>
      <w:lvlJc w:val="left"/>
      <w:pPr>
        <w:tabs>
          <w:tab w:val="num" w:pos="720"/>
        </w:tabs>
        <w:ind w:left="720" w:hanging="360"/>
      </w:pPr>
      <w:rPr>
        <w:rFonts w:ascii="Symbol" w:hAnsi="Symbol" w:hint="default"/>
        <w:sz w:val="20"/>
      </w:rPr>
    </w:lvl>
    <w:lvl w:ilvl="1" w:tplc="C3C04FF0" w:tentative="1">
      <w:start w:val="1"/>
      <w:numFmt w:val="bullet"/>
      <w:lvlText w:val="o"/>
      <w:lvlJc w:val="left"/>
      <w:pPr>
        <w:tabs>
          <w:tab w:val="num" w:pos="1440"/>
        </w:tabs>
        <w:ind w:left="1440" w:hanging="360"/>
      </w:pPr>
      <w:rPr>
        <w:rFonts w:ascii="Courier New" w:hAnsi="Courier New" w:hint="default"/>
        <w:sz w:val="20"/>
      </w:rPr>
    </w:lvl>
    <w:lvl w:ilvl="2" w:tplc="29D899F4" w:tentative="1">
      <w:start w:val="1"/>
      <w:numFmt w:val="bullet"/>
      <w:lvlText w:val=""/>
      <w:lvlJc w:val="left"/>
      <w:pPr>
        <w:tabs>
          <w:tab w:val="num" w:pos="2160"/>
        </w:tabs>
        <w:ind w:left="2160" w:hanging="360"/>
      </w:pPr>
      <w:rPr>
        <w:rFonts w:ascii="Wingdings" w:hAnsi="Wingdings" w:hint="default"/>
        <w:sz w:val="20"/>
      </w:rPr>
    </w:lvl>
    <w:lvl w:ilvl="3" w:tplc="B3126474" w:tentative="1">
      <w:start w:val="1"/>
      <w:numFmt w:val="bullet"/>
      <w:lvlText w:val=""/>
      <w:lvlJc w:val="left"/>
      <w:pPr>
        <w:tabs>
          <w:tab w:val="num" w:pos="2880"/>
        </w:tabs>
        <w:ind w:left="2880" w:hanging="360"/>
      </w:pPr>
      <w:rPr>
        <w:rFonts w:ascii="Wingdings" w:hAnsi="Wingdings" w:hint="default"/>
        <w:sz w:val="20"/>
      </w:rPr>
    </w:lvl>
    <w:lvl w:ilvl="4" w:tplc="3D84535C" w:tentative="1">
      <w:start w:val="1"/>
      <w:numFmt w:val="bullet"/>
      <w:lvlText w:val=""/>
      <w:lvlJc w:val="left"/>
      <w:pPr>
        <w:tabs>
          <w:tab w:val="num" w:pos="3600"/>
        </w:tabs>
        <w:ind w:left="3600" w:hanging="360"/>
      </w:pPr>
      <w:rPr>
        <w:rFonts w:ascii="Wingdings" w:hAnsi="Wingdings" w:hint="default"/>
        <w:sz w:val="20"/>
      </w:rPr>
    </w:lvl>
    <w:lvl w:ilvl="5" w:tplc="79E60200" w:tentative="1">
      <w:start w:val="1"/>
      <w:numFmt w:val="bullet"/>
      <w:lvlText w:val=""/>
      <w:lvlJc w:val="left"/>
      <w:pPr>
        <w:tabs>
          <w:tab w:val="num" w:pos="4320"/>
        </w:tabs>
        <w:ind w:left="4320" w:hanging="360"/>
      </w:pPr>
      <w:rPr>
        <w:rFonts w:ascii="Wingdings" w:hAnsi="Wingdings" w:hint="default"/>
        <w:sz w:val="20"/>
      </w:rPr>
    </w:lvl>
    <w:lvl w:ilvl="6" w:tplc="0E7CF4E6" w:tentative="1">
      <w:start w:val="1"/>
      <w:numFmt w:val="bullet"/>
      <w:lvlText w:val=""/>
      <w:lvlJc w:val="left"/>
      <w:pPr>
        <w:tabs>
          <w:tab w:val="num" w:pos="5040"/>
        </w:tabs>
        <w:ind w:left="5040" w:hanging="360"/>
      </w:pPr>
      <w:rPr>
        <w:rFonts w:ascii="Wingdings" w:hAnsi="Wingdings" w:hint="default"/>
        <w:sz w:val="20"/>
      </w:rPr>
    </w:lvl>
    <w:lvl w:ilvl="7" w:tplc="B34AB56E" w:tentative="1">
      <w:start w:val="1"/>
      <w:numFmt w:val="bullet"/>
      <w:lvlText w:val=""/>
      <w:lvlJc w:val="left"/>
      <w:pPr>
        <w:tabs>
          <w:tab w:val="num" w:pos="5760"/>
        </w:tabs>
        <w:ind w:left="5760" w:hanging="360"/>
      </w:pPr>
      <w:rPr>
        <w:rFonts w:ascii="Wingdings" w:hAnsi="Wingdings" w:hint="default"/>
        <w:sz w:val="20"/>
      </w:rPr>
    </w:lvl>
    <w:lvl w:ilvl="8" w:tplc="D0AAAC9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C709B"/>
    <w:multiLevelType w:val="hybridMultilevel"/>
    <w:tmpl w:val="39B403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9040DE"/>
    <w:multiLevelType w:val="multilevel"/>
    <w:tmpl w:val="8E78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44CEF"/>
    <w:multiLevelType w:val="hybridMultilevel"/>
    <w:tmpl w:val="6A0497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13E675D"/>
    <w:multiLevelType w:val="hybridMultilevel"/>
    <w:tmpl w:val="330235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9B05CD6"/>
    <w:multiLevelType w:val="hybridMultilevel"/>
    <w:tmpl w:val="A1A0F58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24F6916"/>
    <w:multiLevelType w:val="multilevel"/>
    <w:tmpl w:val="697C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618D6"/>
    <w:multiLevelType w:val="hybridMultilevel"/>
    <w:tmpl w:val="9F26E168"/>
    <w:lvl w:ilvl="0" w:tplc="21B6B470">
      <w:start w:val="19"/>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6EB84F5C"/>
    <w:multiLevelType w:val="hybridMultilevel"/>
    <w:tmpl w:val="4EC68F7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761604FD"/>
    <w:multiLevelType w:val="hybridMultilevel"/>
    <w:tmpl w:val="0FA4754E"/>
    <w:lvl w:ilvl="0" w:tplc="0405000F">
      <w:start w:val="1"/>
      <w:numFmt w:val="decimal"/>
      <w:lvlText w:val="%1."/>
      <w:lvlJc w:val="left"/>
      <w:pPr>
        <w:tabs>
          <w:tab w:val="num" w:pos="720"/>
        </w:tabs>
        <w:ind w:left="720" w:hanging="360"/>
      </w:pPr>
      <w:rPr>
        <w:rFonts w:hint="default"/>
      </w:rPr>
    </w:lvl>
    <w:lvl w:ilvl="1" w:tplc="0405000B">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6"/>
  </w:num>
  <w:num w:numId="2">
    <w:abstractNumId w:val="0"/>
    <w:lvlOverride w:ilvl="0">
      <w:lvl w:ilvl="0">
        <w:numFmt w:val="bullet"/>
        <w:lvlText w:val=""/>
        <w:legacy w:legacy="1" w:legacySpace="0" w:legacyIndent="0"/>
        <w:lvlJc w:val="left"/>
        <w:pPr>
          <w:ind w:left="0" w:firstLine="0"/>
        </w:pPr>
        <w:rPr>
          <w:rFonts w:ascii="Symbol" w:hAnsi="Symbol" w:cs="Symbol" w:hint="default"/>
        </w:rPr>
      </w:lvl>
    </w:lvlOverride>
  </w:num>
  <w:num w:numId="3">
    <w:abstractNumId w:val="4"/>
  </w:num>
  <w:num w:numId="4">
    <w:abstractNumId w:val="5"/>
  </w:num>
  <w:num w:numId="5">
    <w:abstractNumId w:val="8"/>
  </w:num>
  <w:num w:numId="6">
    <w:abstractNumId w:val="2"/>
  </w:num>
  <w:num w:numId="7">
    <w:abstractNumId w:val="7"/>
  </w:num>
  <w:num w:numId="8">
    <w:abstractNumId w:val="1"/>
  </w:num>
  <w:num w:numId="9">
    <w:abstractNumId w:val="10"/>
  </w:num>
  <w:num w:numId="10">
    <w:abstractNumId w:val="3"/>
  </w:num>
  <w:num w:numId="1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9F4"/>
    <w:rsid w:val="000002FD"/>
    <w:rsid w:val="00003D10"/>
    <w:rsid w:val="000052B3"/>
    <w:rsid w:val="000057D6"/>
    <w:rsid w:val="0000651E"/>
    <w:rsid w:val="00010E47"/>
    <w:rsid w:val="00013BD6"/>
    <w:rsid w:val="00015475"/>
    <w:rsid w:val="00015875"/>
    <w:rsid w:val="00015BAE"/>
    <w:rsid w:val="000175CF"/>
    <w:rsid w:val="000307D7"/>
    <w:rsid w:val="00031F52"/>
    <w:rsid w:val="00032FE3"/>
    <w:rsid w:val="0004204B"/>
    <w:rsid w:val="00055E01"/>
    <w:rsid w:val="00062FC3"/>
    <w:rsid w:val="000638D3"/>
    <w:rsid w:val="000731BD"/>
    <w:rsid w:val="0007413E"/>
    <w:rsid w:val="00077A68"/>
    <w:rsid w:val="00077C06"/>
    <w:rsid w:val="00080288"/>
    <w:rsid w:val="000829F8"/>
    <w:rsid w:val="00085A5C"/>
    <w:rsid w:val="00094699"/>
    <w:rsid w:val="00094AAB"/>
    <w:rsid w:val="000955E8"/>
    <w:rsid w:val="000A0263"/>
    <w:rsid w:val="000A6324"/>
    <w:rsid w:val="000A6A4A"/>
    <w:rsid w:val="000B7EA6"/>
    <w:rsid w:val="000C466A"/>
    <w:rsid w:val="000C47E7"/>
    <w:rsid w:val="000C6FC7"/>
    <w:rsid w:val="000D1F9A"/>
    <w:rsid w:val="000D3F84"/>
    <w:rsid w:val="000D43E2"/>
    <w:rsid w:val="000E1618"/>
    <w:rsid w:val="000E2B3D"/>
    <w:rsid w:val="000E2D7B"/>
    <w:rsid w:val="000E6ED2"/>
    <w:rsid w:val="000F07BA"/>
    <w:rsid w:val="000F446A"/>
    <w:rsid w:val="000F4DEF"/>
    <w:rsid w:val="000F710E"/>
    <w:rsid w:val="00100A02"/>
    <w:rsid w:val="00103D86"/>
    <w:rsid w:val="001053A6"/>
    <w:rsid w:val="001053E1"/>
    <w:rsid w:val="00107134"/>
    <w:rsid w:val="001118D4"/>
    <w:rsid w:val="001138E5"/>
    <w:rsid w:val="001172E0"/>
    <w:rsid w:val="00120811"/>
    <w:rsid w:val="0012196B"/>
    <w:rsid w:val="0012420E"/>
    <w:rsid w:val="00124BF0"/>
    <w:rsid w:val="0013196A"/>
    <w:rsid w:val="00135FF5"/>
    <w:rsid w:val="00136A06"/>
    <w:rsid w:val="0013716F"/>
    <w:rsid w:val="00140937"/>
    <w:rsid w:val="00142115"/>
    <w:rsid w:val="00143A70"/>
    <w:rsid w:val="001657AF"/>
    <w:rsid w:val="00167180"/>
    <w:rsid w:val="00167414"/>
    <w:rsid w:val="00171C23"/>
    <w:rsid w:val="00173EE3"/>
    <w:rsid w:val="00175781"/>
    <w:rsid w:val="00176509"/>
    <w:rsid w:val="00176B28"/>
    <w:rsid w:val="00177AB1"/>
    <w:rsid w:val="00181B91"/>
    <w:rsid w:val="001820C9"/>
    <w:rsid w:val="001847A3"/>
    <w:rsid w:val="001934D4"/>
    <w:rsid w:val="0019665C"/>
    <w:rsid w:val="00196E37"/>
    <w:rsid w:val="001A334C"/>
    <w:rsid w:val="001A3966"/>
    <w:rsid w:val="001B5216"/>
    <w:rsid w:val="001B7D9F"/>
    <w:rsid w:val="001C20F9"/>
    <w:rsid w:val="001C22E8"/>
    <w:rsid w:val="001C353D"/>
    <w:rsid w:val="001C3F93"/>
    <w:rsid w:val="001C4EA2"/>
    <w:rsid w:val="001C4FED"/>
    <w:rsid w:val="001C59E8"/>
    <w:rsid w:val="001C68B9"/>
    <w:rsid w:val="001D06DC"/>
    <w:rsid w:val="001D3923"/>
    <w:rsid w:val="001D4DAE"/>
    <w:rsid w:val="001D6CC4"/>
    <w:rsid w:val="001E4229"/>
    <w:rsid w:val="001F02CC"/>
    <w:rsid w:val="001F1368"/>
    <w:rsid w:val="001F33FF"/>
    <w:rsid w:val="001F68AC"/>
    <w:rsid w:val="00203536"/>
    <w:rsid w:val="002035D3"/>
    <w:rsid w:val="00204636"/>
    <w:rsid w:val="002054E7"/>
    <w:rsid w:val="00205E77"/>
    <w:rsid w:val="00210E92"/>
    <w:rsid w:val="00213F7F"/>
    <w:rsid w:val="002172C1"/>
    <w:rsid w:val="0022035C"/>
    <w:rsid w:val="002206CD"/>
    <w:rsid w:val="002238C5"/>
    <w:rsid w:val="00224939"/>
    <w:rsid w:val="00226B07"/>
    <w:rsid w:val="002408AC"/>
    <w:rsid w:val="0024168F"/>
    <w:rsid w:val="002459AC"/>
    <w:rsid w:val="00247062"/>
    <w:rsid w:val="00247BF4"/>
    <w:rsid w:val="00250087"/>
    <w:rsid w:val="00251F93"/>
    <w:rsid w:val="002531B3"/>
    <w:rsid w:val="00260B7F"/>
    <w:rsid w:val="00262196"/>
    <w:rsid w:val="00263D3C"/>
    <w:rsid w:val="00264201"/>
    <w:rsid w:val="002718C1"/>
    <w:rsid w:val="002740DE"/>
    <w:rsid w:val="00281A79"/>
    <w:rsid w:val="0028664F"/>
    <w:rsid w:val="002879CB"/>
    <w:rsid w:val="0029265F"/>
    <w:rsid w:val="002932EE"/>
    <w:rsid w:val="00294CF2"/>
    <w:rsid w:val="0029553C"/>
    <w:rsid w:val="0029728B"/>
    <w:rsid w:val="002A183C"/>
    <w:rsid w:val="002A45AD"/>
    <w:rsid w:val="002A72C6"/>
    <w:rsid w:val="002B23F1"/>
    <w:rsid w:val="002B48B1"/>
    <w:rsid w:val="002C23B5"/>
    <w:rsid w:val="002C5379"/>
    <w:rsid w:val="002D3FFC"/>
    <w:rsid w:val="002D5D10"/>
    <w:rsid w:val="002D6049"/>
    <w:rsid w:val="002E3404"/>
    <w:rsid w:val="002E553C"/>
    <w:rsid w:val="002F0CFD"/>
    <w:rsid w:val="002F3420"/>
    <w:rsid w:val="002F34FD"/>
    <w:rsid w:val="002F3FFB"/>
    <w:rsid w:val="002F4A7F"/>
    <w:rsid w:val="002F57C6"/>
    <w:rsid w:val="002F5834"/>
    <w:rsid w:val="002F5DC2"/>
    <w:rsid w:val="003047BE"/>
    <w:rsid w:val="003106C4"/>
    <w:rsid w:val="00313BBD"/>
    <w:rsid w:val="00320A03"/>
    <w:rsid w:val="00322591"/>
    <w:rsid w:val="00331803"/>
    <w:rsid w:val="00333BD6"/>
    <w:rsid w:val="00334094"/>
    <w:rsid w:val="0034007D"/>
    <w:rsid w:val="003407CF"/>
    <w:rsid w:val="00340E77"/>
    <w:rsid w:val="00342E28"/>
    <w:rsid w:val="0034401A"/>
    <w:rsid w:val="003501D4"/>
    <w:rsid w:val="00350428"/>
    <w:rsid w:val="0035246B"/>
    <w:rsid w:val="00352628"/>
    <w:rsid w:val="00355D12"/>
    <w:rsid w:val="00356E93"/>
    <w:rsid w:val="0035740D"/>
    <w:rsid w:val="00357BF0"/>
    <w:rsid w:val="00363678"/>
    <w:rsid w:val="00374B60"/>
    <w:rsid w:val="0037744A"/>
    <w:rsid w:val="003804C1"/>
    <w:rsid w:val="00380BEF"/>
    <w:rsid w:val="00381D89"/>
    <w:rsid w:val="003837AF"/>
    <w:rsid w:val="00384081"/>
    <w:rsid w:val="003842E1"/>
    <w:rsid w:val="00386E81"/>
    <w:rsid w:val="00392FDE"/>
    <w:rsid w:val="00393035"/>
    <w:rsid w:val="003965BF"/>
    <w:rsid w:val="00396F4F"/>
    <w:rsid w:val="003975EE"/>
    <w:rsid w:val="003976DF"/>
    <w:rsid w:val="003A5C93"/>
    <w:rsid w:val="003B035E"/>
    <w:rsid w:val="003B17AE"/>
    <w:rsid w:val="003B4759"/>
    <w:rsid w:val="003B4B3A"/>
    <w:rsid w:val="003B6BD8"/>
    <w:rsid w:val="003C78FB"/>
    <w:rsid w:val="003D1C83"/>
    <w:rsid w:val="003E19C7"/>
    <w:rsid w:val="003E29AF"/>
    <w:rsid w:val="003E5651"/>
    <w:rsid w:val="003E6FCB"/>
    <w:rsid w:val="003F63D2"/>
    <w:rsid w:val="004008AD"/>
    <w:rsid w:val="00405853"/>
    <w:rsid w:val="0040799A"/>
    <w:rsid w:val="00412635"/>
    <w:rsid w:val="00412F05"/>
    <w:rsid w:val="004154FB"/>
    <w:rsid w:val="004162B0"/>
    <w:rsid w:val="0041769B"/>
    <w:rsid w:val="00420ABF"/>
    <w:rsid w:val="00421DA2"/>
    <w:rsid w:val="0043351E"/>
    <w:rsid w:val="00441E59"/>
    <w:rsid w:val="004465C5"/>
    <w:rsid w:val="00446610"/>
    <w:rsid w:val="00453D38"/>
    <w:rsid w:val="00454FD6"/>
    <w:rsid w:val="00461438"/>
    <w:rsid w:val="00464AAD"/>
    <w:rsid w:val="00466F02"/>
    <w:rsid w:val="00467E60"/>
    <w:rsid w:val="0047610F"/>
    <w:rsid w:val="00477591"/>
    <w:rsid w:val="004801F1"/>
    <w:rsid w:val="00485097"/>
    <w:rsid w:val="004869E5"/>
    <w:rsid w:val="004939C8"/>
    <w:rsid w:val="0049559A"/>
    <w:rsid w:val="004A6AD4"/>
    <w:rsid w:val="004A74F2"/>
    <w:rsid w:val="004A7C88"/>
    <w:rsid w:val="004B100E"/>
    <w:rsid w:val="004B13D3"/>
    <w:rsid w:val="004B503E"/>
    <w:rsid w:val="004C0C35"/>
    <w:rsid w:val="004C2A0F"/>
    <w:rsid w:val="004D0E43"/>
    <w:rsid w:val="004D5E3F"/>
    <w:rsid w:val="004D62C2"/>
    <w:rsid w:val="004D6809"/>
    <w:rsid w:val="004E203C"/>
    <w:rsid w:val="004F6BDF"/>
    <w:rsid w:val="004F7858"/>
    <w:rsid w:val="004F7EDB"/>
    <w:rsid w:val="00500CCA"/>
    <w:rsid w:val="00512EA9"/>
    <w:rsid w:val="0051477A"/>
    <w:rsid w:val="005227EF"/>
    <w:rsid w:val="0052680E"/>
    <w:rsid w:val="005277E9"/>
    <w:rsid w:val="00530809"/>
    <w:rsid w:val="00532776"/>
    <w:rsid w:val="0053326A"/>
    <w:rsid w:val="00534DC3"/>
    <w:rsid w:val="0053548D"/>
    <w:rsid w:val="00535A81"/>
    <w:rsid w:val="005363CA"/>
    <w:rsid w:val="00542855"/>
    <w:rsid w:val="005447C9"/>
    <w:rsid w:val="00545C37"/>
    <w:rsid w:val="0054678F"/>
    <w:rsid w:val="00547741"/>
    <w:rsid w:val="00552BE9"/>
    <w:rsid w:val="0055374D"/>
    <w:rsid w:val="00555509"/>
    <w:rsid w:val="00556C27"/>
    <w:rsid w:val="00564DB2"/>
    <w:rsid w:val="00564F3D"/>
    <w:rsid w:val="00567F28"/>
    <w:rsid w:val="00571459"/>
    <w:rsid w:val="0057358A"/>
    <w:rsid w:val="00573665"/>
    <w:rsid w:val="00573774"/>
    <w:rsid w:val="00576C05"/>
    <w:rsid w:val="00576F7B"/>
    <w:rsid w:val="00580E8C"/>
    <w:rsid w:val="00581189"/>
    <w:rsid w:val="00590415"/>
    <w:rsid w:val="00591A98"/>
    <w:rsid w:val="00594A2C"/>
    <w:rsid w:val="005950EB"/>
    <w:rsid w:val="00595539"/>
    <w:rsid w:val="005A1FC2"/>
    <w:rsid w:val="005A732E"/>
    <w:rsid w:val="005A7EE7"/>
    <w:rsid w:val="005C0537"/>
    <w:rsid w:val="005C47E9"/>
    <w:rsid w:val="005C55F2"/>
    <w:rsid w:val="005C794E"/>
    <w:rsid w:val="005D124A"/>
    <w:rsid w:val="005E487A"/>
    <w:rsid w:val="005F56B6"/>
    <w:rsid w:val="005F6C98"/>
    <w:rsid w:val="005F7452"/>
    <w:rsid w:val="00607916"/>
    <w:rsid w:val="00611EA7"/>
    <w:rsid w:val="00620B55"/>
    <w:rsid w:val="006224E2"/>
    <w:rsid w:val="0062724B"/>
    <w:rsid w:val="00627BC7"/>
    <w:rsid w:val="00630784"/>
    <w:rsid w:val="00632100"/>
    <w:rsid w:val="00634655"/>
    <w:rsid w:val="0063695C"/>
    <w:rsid w:val="00637416"/>
    <w:rsid w:val="00641A92"/>
    <w:rsid w:val="00644346"/>
    <w:rsid w:val="00651295"/>
    <w:rsid w:val="006516E7"/>
    <w:rsid w:val="0065264F"/>
    <w:rsid w:val="00657840"/>
    <w:rsid w:val="00663B84"/>
    <w:rsid w:val="0066584F"/>
    <w:rsid w:val="00670391"/>
    <w:rsid w:val="00674563"/>
    <w:rsid w:val="00681110"/>
    <w:rsid w:val="00685F45"/>
    <w:rsid w:val="00687473"/>
    <w:rsid w:val="0068774C"/>
    <w:rsid w:val="00691D41"/>
    <w:rsid w:val="00694888"/>
    <w:rsid w:val="006A215F"/>
    <w:rsid w:val="006B3480"/>
    <w:rsid w:val="006B6E9D"/>
    <w:rsid w:val="006C08B5"/>
    <w:rsid w:val="006C69FF"/>
    <w:rsid w:val="006D0502"/>
    <w:rsid w:val="006D0E2F"/>
    <w:rsid w:val="006D2582"/>
    <w:rsid w:val="006E0E67"/>
    <w:rsid w:val="006E174E"/>
    <w:rsid w:val="006F0A18"/>
    <w:rsid w:val="006F27C0"/>
    <w:rsid w:val="006F3E9A"/>
    <w:rsid w:val="006F508D"/>
    <w:rsid w:val="006F5AD8"/>
    <w:rsid w:val="006F6B83"/>
    <w:rsid w:val="0070277C"/>
    <w:rsid w:val="00705AD1"/>
    <w:rsid w:val="00706979"/>
    <w:rsid w:val="007077A1"/>
    <w:rsid w:val="0071063B"/>
    <w:rsid w:val="007111AE"/>
    <w:rsid w:val="0071259A"/>
    <w:rsid w:val="00713CF6"/>
    <w:rsid w:val="007149EF"/>
    <w:rsid w:val="0072026C"/>
    <w:rsid w:val="00722844"/>
    <w:rsid w:val="0072690A"/>
    <w:rsid w:val="007331A4"/>
    <w:rsid w:val="00735E97"/>
    <w:rsid w:val="00743BDF"/>
    <w:rsid w:val="0074698D"/>
    <w:rsid w:val="00746EA5"/>
    <w:rsid w:val="0074783D"/>
    <w:rsid w:val="00767EDD"/>
    <w:rsid w:val="00774E4D"/>
    <w:rsid w:val="00776FB0"/>
    <w:rsid w:val="00777CDD"/>
    <w:rsid w:val="00781D1A"/>
    <w:rsid w:val="00786D8A"/>
    <w:rsid w:val="007923A0"/>
    <w:rsid w:val="007923D3"/>
    <w:rsid w:val="00795AFA"/>
    <w:rsid w:val="00795B25"/>
    <w:rsid w:val="007A4688"/>
    <w:rsid w:val="007A6C4F"/>
    <w:rsid w:val="007A7DFA"/>
    <w:rsid w:val="007B2D7B"/>
    <w:rsid w:val="007B38B8"/>
    <w:rsid w:val="007B6307"/>
    <w:rsid w:val="007C0BED"/>
    <w:rsid w:val="007C7009"/>
    <w:rsid w:val="007C732F"/>
    <w:rsid w:val="007D3837"/>
    <w:rsid w:val="007E3E57"/>
    <w:rsid w:val="007E4F13"/>
    <w:rsid w:val="007E5FCD"/>
    <w:rsid w:val="007F1C27"/>
    <w:rsid w:val="007F411D"/>
    <w:rsid w:val="007F79E7"/>
    <w:rsid w:val="007F7D11"/>
    <w:rsid w:val="00801FFB"/>
    <w:rsid w:val="0080303A"/>
    <w:rsid w:val="00803222"/>
    <w:rsid w:val="00803B38"/>
    <w:rsid w:val="008068D4"/>
    <w:rsid w:val="00810EF7"/>
    <w:rsid w:val="00813A9F"/>
    <w:rsid w:val="0082474C"/>
    <w:rsid w:val="008310AA"/>
    <w:rsid w:val="00831BF6"/>
    <w:rsid w:val="00832186"/>
    <w:rsid w:val="00834B6B"/>
    <w:rsid w:val="00834F97"/>
    <w:rsid w:val="00836A00"/>
    <w:rsid w:val="008459CD"/>
    <w:rsid w:val="008534A7"/>
    <w:rsid w:val="00853C35"/>
    <w:rsid w:val="00855D3F"/>
    <w:rsid w:val="00856EBE"/>
    <w:rsid w:val="00857254"/>
    <w:rsid w:val="008578BD"/>
    <w:rsid w:val="00864141"/>
    <w:rsid w:val="008667AC"/>
    <w:rsid w:val="00870278"/>
    <w:rsid w:val="008722B0"/>
    <w:rsid w:val="008728C6"/>
    <w:rsid w:val="00873C2E"/>
    <w:rsid w:val="00874E33"/>
    <w:rsid w:val="00877624"/>
    <w:rsid w:val="00880C01"/>
    <w:rsid w:val="0088195C"/>
    <w:rsid w:val="00881CD3"/>
    <w:rsid w:val="00883193"/>
    <w:rsid w:val="00885077"/>
    <w:rsid w:val="0088592F"/>
    <w:rsid w:val="00885E9F"/>
    <w:rsid w:val="008875A9"/>
    <w:rsid w:val="00890042"/>
    <w:rsid w:val="00892580"/>
    <w:rsid w:val="00892CEF"/>
    <w:rsid w:val="00893792"/>
    <w:rsid w:val="008A0D25"/>
    <w:rsid w:val="008A178A"/>
    <w:rsid w:val="008A5137"/>
    <w:rsid w:val="008A5AA5"/>
    <w:rsid w:val="008B119C"/>
    <w:rsid w:val="008B4FED"/>
    <w:rsid w:val="008B648E"/>
    <w:rsid w:val="008C2508"/>
    <w:rsid w:val="008C55A4"/>
    <w:rsid w:val="008D04F6"/>
    <w:rsid w:val="008D2412"/>
    <w:rsid w:val="008D509D"/>
    <w:rsid w:val="008E3CED"/>
    <w:rsid w:val="008E5EBD"/>
    <w:rsid w:val="008E623B"/>
    <w:rsid w:val="008E644A"/>
    <w:rsid w:val="008E6541"/>
    <w:rsid w:val="008F3600"/>
    <w:rsid w:val="0090010D"/>
    <w:rsid w:val="00900C6C"/>
    <w:rsid w:val="00904059"/>
    <w:rsid w:val="009156A9"/>
    <w:rsid w:val="009260B7"/>
    <w:rsid w:val="00932B36"/>
    <w:rsid w:val="00933570"/>
    <w:rsid w:val="0093603B"/>
    <w:rsid w:val="0093682C"/>
    <w:rsid w:val="009404BC"/>
    <w:rsid w:val="00941EAF"/>
    <w:rsid w:val="00943DB7"/>
    <w:rsid w:val="00953611"/>
    <w:rsid w:val="00953C8E"/>
    <w:rsid w:val="00955C65"/>
    <w:rsid w:val="00964A23"/>
    <w:rsid w:val="009749F4"/>
    <w:rsid w:val="00975413"/>
    <w:rsid w:val="0097572E"/>
    <w:rsid w:val="00977004"/>
    <w:rsid w:val="00981EC5"/>
    <w:rsid w:val="00984C23"/>
    <w:rsid w:val="00987347"/>
    <w:rsid w:val="00987C3A"/>
    <w:rsid w:val="0099096E"/>
    <w:rsid w:val="00991547"/>
    <w:rsid w:val="00991790"/>
    <w:rsid w:val="00994AF5"/>
    <w:rsid w:val="00997089"/>
    <w:rsid w:val="009A0F93"/>
    <w:rsid w:val="009A3650"/>
    <w:rsid w:val="009A69F6"/>
    <w:rsid w:val="009A7976"/>
    <w:rsid w:val="009C21F7"/>
    <w:rsid w:val="009C3B2A"/>
    <w:rsid w:val="009C3D01"/>
    <w:rsid w:val="009D175D"/>
    <w:rsid w:val="009D296C"/>
    <w:rsid w:val="009D5287"/>
    <w:rsid w:val="009E1115"/>
    <w:rsid w:val="009E138B"/>
    <w:rsid w:val="009E4436"/>
    <w:rsid w:val="009E5185"/>
    <w:rsid w:val="009E5709"/>
    <w:rsid w:val="009E6652"/>
    <w:rsid w:val="009E75BB"/>
    <w:rsid w:val="009F129B"/>
    <w:rsid w:val="009F3231"/>
    <w:rsid w:val="009F4332"/>
    <w:rsid w:val="009F53B6"/>
    <w:rsid w:val="009F6D8C"/>
    <w:rsid w:val="00A05F43"/>
    <w:rsid w:val="00A06B26"/>
    <w:rsid w:val="00A1027D"/>
    <w:rsid w:val="00A10F04"/>
    <w:rsid w:val="00A112A7"/>
    <w:rsid w:val="00A13D68"/>
    <w:rsid w:val="00A150E2"/>
    <w:rsid w:val="00A17BE0"/>
    <w:rsid w:val="00A22887"/>
    <w:rsid w:val="00A250E1"/>
    <w:rsid w:val="00A33A6A"/>
    <w:rsid w:val="00A36D7C"/>
    <w:rsid w:val="00A447AC"/>
    <w:rsid w:val="00A44BB4"/>
    <w:rsid w:val="00A44DEA"/>
    <w:rsid w:val="00A44F9C"/>
    <w:rsid w:val="00A46854"/>
    <w:rsid w:val="00A563D6"/>
    <w:rsid w:val="00A57B06"/>
    <w:rsid w:val="00A60407"/>
    <w:rsid w:val="00A639B0"/>
    <w:rsid w:val="00A64BB0"/>
    <w:rsid w:val="00A67593"/>
    <w:rsid w:val="00A705D6"/>
    <w:rsid w:val="00A73947"/>
    <w:rsid w:val="00A75CC5"/>
    <w:rsid w:val="00A769D3"/>
    <w:rsid w:val="00A82883"/>
    <w:rsid w:val="00A855D9"/>
    <w:rsid w:val="00A86D20"/>
    <w:rsid w:val="00A8755C"/>
    <w:rsid w:val="00A90476"/>
    <w:rsid w:val="00A90C57"/>
    <w:rsid w:val="00A920B5"/>
    <w:rsid w:val="00A945A7"/>
    <w:rsid w:val="00A94F5A"/>
    <w:rsid w:val="00A97133"/>
    <w:rsid w:val="00A97DBC"/>
    <w:rsid w:val="00AA2A49"/>
    <w:rsid w:val="00AA2A75"/>
    <w:rsid w:val="00AA4E2D"/>
    <w:rsid w:val="00AB0104"/>
    <w:rsid w:val="00AB047A"/>
    <w:rsid w:val="00AB1247"/>
    <w:rsid w:val="00AC0204"/>
    <w:rsid w:val="00AC1504"/>
    <w:rsid w:val="00AC1A21"/>
    <w:rsid w:val="00AC366F"/>
    <w:rsid w:val="00AC3A0B"/>
    <w:rsid w:val="00AC4C5A"/>
    <w:rsid w:val="00AC5E97"/>
    <w:rsid w:val="00AD3400"/>
    <w:rsid w:val="00AD3576"/>
    <w:rsid w:val="00AD3E7B"/>
    <w:rsid w:val="00AD4CF9"/>
    <w:rsid w:val="00AD7677"/>
    <w:rsid w:val="00AE209D"/>
    <w:rsid w:val="00AE3E2B"/>
    <w:rsid w:val="00AE762D"/>
    <w:rsid w:val="00AF01E0"/>
    <w:rsid w:val="00AF1A04"/>
    <w:rsid w:val="00AF6D76"/>
    <w:rsid w:val="00B00BD4"/>
    <w:rsid w:val="00B02794"/>
    <w:rsid w:val="00B041FD"/>
    <w:rsid w:val="00B060E8"/>
    <w:rsid w:val="00B06BA4"/>
    <w:rsid w:val="00B3226A"/>
    <w:rsid w:val="00B33DCF"/>
    <w:rsid w:val="00B41C1B"/>
    <w:rsid w:val="00B43322"/>
    <w:rsid w:val="00B43DB1"/>
    <w:rsid w:val="00B53C22"/>
    <w:rsid w:val="00B63E60"/>
    <w:rsid w:val="00B649F7"/>
    <w:rsid w:val="00B95ADA"/>
    <w:rsid w:val="00B95CB9"/>
    <w:rsid w:val="00B967FE"/>
    <w:rsid w:val="00B97654"/>
    <w:rsid w:val="00BA638B"/>
    <w:rsid w:val="00BA6C86"/>
    <w:rsid w:val="00BB13C9"/>
    <w:rsid w:val="00BB4A7B"/>
    <w:rsid w:val="00BB6F59"/>
    <w:rsid w:val="00BD0C5E"/>
    <w:rsid w:val="00BD1C6E"/>
    <w:rsid w:val="00BD1EB1"/>
    <w:rsid w:val="00BD280E"/>
    <w:rsid w:val="00BD2FE1"/>
    <w:rsid w:val="00BD3A65"/>
    <w:rsid w:val="00BD526F"/>
    <w:rsid w:val="00BE0B0C"/>
    <w:rsid w:val="00BE4F74"/>
    <w:rsid w:val="00BE5485"/>
    <w:rsid w:val="00BE6A8A"/>
    <w:rsid w:val="00BF54A2"/>
    <w:rsid w:val="00BF5A53"/>
    <w:rsid w:val="00BF787C"/>
    <w:rsid w:val="00C00E76"/>
    <w:rsid w:val="00C07539"/>
    <w:rsid w:val="00C07BC3"/>
    <w:rsid w:val="00C11C20"/>
    <w:rsid w:val="00C12829"/>
    <w:rsid w:val="00C13BFA"/>
    <w:rsid w:val="00C15928"/>
    <w:rsid w:val="00C26243"/>
    <w:rsid w:val="00C3383C"/>
    <w:rsid w:val="00C339AA"/>
    <w:rsid w:val="00C33E72"/>
    <w:rsid w:val="00C360A8"/>
    <w:rsid w:val="00C4207F"/>
    <w:rsid w:val="00C423E9"/>
    <w:rsid w:val="00C5061F"/>
    <w:rsid w:val="00C50D9C"/>
    <w:rsid w:val="00C510CC"/>
    <w:rsid w:val="00C56CD2"/>
    <w:rsid w:val="00C60134"/>
    <w:rsid w:val="00C64895"/>
    <w:rsid w:val="00C65508"/>
    <w:rsid w:val="00C70E08"/>
    <w:rsid w:val="00C72C96"/>
    <w:rsid w:val="00C72F82"/>
    <w:rsid w:val="00C74927"/>
    <w:rsid w:val="00C75E2B"/>
    <w:rsid w:val="00C81237"/>
    <w:rsid w:val="00C83A01"/>
    <w:rsid w:val="00C90947"/>
    <w:rsid w:val="00C91AAA"/>
    <w:rsid w:val="00C91D7E"/>
    <w:rsid w:val="00C95BD7"/>
    <w:rsid w:val="00CA328E"/>
    <w:rsid w:val="00CA36BE"/>
    <w:rsid w:val="00CA5384"/>
    <w:rsid w:val="00CA5572"/>
    <w:rsid w:val="00CA612E"/>
    <w:rsid w:val="00CA7D91"/>
    <w:rsid w:val="00CB0FE4"/>
    <w:rsid w:val="00CB1F24"/>
    <w:rsid w:val="00CB5136"/>
    <w:rsid w:val="00CC302C"/>
    <w:rsid w:val="00CC4C3E"/>
    <w:rsid w:val="00CC7EC7"/>
    <w:rsid w:val="00CE0C08"/>
    <w:rsid w:val="00CE288F"/>
    <w:rsid w:val="00CE467D"/>
    <w:rsid w:val="00CE5189"/>
    <w:rsid w:val="00CF15A3"/>
    <w:rsid w:val="00CF1DCF"/>
    <w:rsid w:val="00CF36F8"/>
    <w:rsid w:val="00CF416A"/>
    <w:rsid w:val="00CF5DF0"/>
    <w:rsid w:val="00CF6B3A"/>
    <w:rsid w:val="00D017BE"/>
    <w:rsid w:val="00D01A92"/>
    <w:rsid w:val="00D034DD"/>
    <w:rsid w:val="00D04391"/>
    <w:rsid w:val="00D04AEA"/>
    <w:rsid w:val="00D11874"/>
    <w:rsid w:val="00D11DE5"/>
    <w:rsid w:val="00D12AAA"/>
    <w:rsid w:val="00D173ED"/>
    <w:rsid w:val="00D17483"/>
    <w:rsid w:val="00D2246A"/>
    <w:rsid w:val="00D27809"/>
    <w:rsid w:val="00D31940"/>
    <w:rsid w:val="00D31DE5"/>
    <w:rsid w:val="00D3685E"/>
    <w:rsid w:val="00D36A50"/>
    <w:rsid w:val="00D42030"/>
    <w:rsid w:val="00D42A5D"/>
    <w:rsid w:val="00D433AD"/>
    <w:rsid w:val="00D50B33"/>
    <w:rsid w:val="00D61B24"/>
    <w:rsid w:val="00D646C2"/>
    <w:rsid w:val="00D70164"/>
    <w:rsid w:val="00D71A92"/>
    <w:rsid w:val="00D775D5"/>
    <w:rsid w:val="00D77BDB"/>
    <w:rsid w:val="00D81884"/>
    <w:rsid w:val="00D82C74"/>
    <w:rsid w:val="00D85E24"/>
    <w:rsid w:val="00D86F83"/>
    <w:rsid w:val="00D87934"/>
    <w:rsid w:val="00D92324"/>
    <w:rsid w:val="00D92D8E"/>
    <w:rsid w:val="00D96C1E"/>
    <w:rsid w:val="00DA0757"/>
    <w:rsid w:val="00DA09CE"/>
    <w:rsid w:val="00DA7FCB"/>
    <w:rsid w:val="00DB144A"/>
    <w:rsid w:val="00DB2FEB"/>
    <w:rsid w:val="00DC00DF"/>
    <w:rsid w:val="00DC6106"/>
    <w:rsid w:val="00DC6A01"/>
    <w:rsid w:val="00DD0298"/>
    <w:rsid w:val="00DD0755"/>
    <w:rsid w:val="00DD0A77"/>
    <w:rsid w:val="00DD3855"/>
    <w:rsid w:val="00DD51B2"/>
    <w:rsid w:val="00DE125A"/>
    <w:rsid w:val="00DE2537"/>
    <w:rsid w:val="00DE5172"/>
    <w:rsid w:val="00DE7843"/>
    <w:rsid w:val="00DF0DC7"/>
    <w:rsid w:val="00DF4E49"/>
    <w:rsid w:val="00DF5C37"/>
    <w:rsid w:val="00E03432"/>
    <w:rsid w:val="00E06D66"/>
    <w:rsid w:val="00E1117F"/>
    <w:rsid w:val="00E1430C"/>
    <w:rsid w:val="00E15CFF"/>
    <w:rsid w:val="00E17310"/>
    <w:rsid w:val="00E24D9E"/>
    <w:rsid w:val="00E26C46"/>
    <w:rsid w:val="00E308EE"/>
    <w:rsid w:val="00E4397C"/>
    <w:rsid w:val="00E517DB"/>
    <w:rsid w:val="00E52672"/>
    <w:rsid w:val="00E53BE8"/>
    <w:rsid w:val="00E54063"/>
    <w:rsid w:val="00E56D29"/>
    <w:rsid w:val="00E57087"/>
    <w:rsid w:val="00E60887"/>
    <w:rsid w:val="00E60F1E"/>
    <w:rsid w:val="00E621D2"/>
    <w:rsid w:val="00E644AD"/>
    <w:rsid w:val="00E64889"/>
    <w:rsid w:val="00E64E6A"/>
    <w:rsid w:val="00E66280"/>
    <w:rsid w:val="00E71074"/>
    <w:rsid w:val="00E75C90"/>
    <w:rsid w:val="00E77AA2"/>
    <w:rsid w:val="00E80B0D"/>
    <w:rsid w:val="00E83330"/>
    <w:rsid w:val="00E84E49"/>
    <w:rsid w:val="00E87A48"/>
    <w:rsid w:val="00E931B2"/>
    <w:rsid w:val="00E95E58"/>
    <w:rsid w:val="00EA18D0"/>
    <w:rsid w:val="00EA640C"/>
    <w:rsid w:val="00EB04B2"/>
    <w:rsid w:val="00EB2F36"/>
    <w:rsid w:val="00EB78BC"/>
    <w:rsid w:val="00EB7A03"/>
    <w:rsid w:val="00EC0D7A"/>
    <w:rsid w:val="00EC2C81"/>
    <w:rsid w:val="00EC66BC"/>
    <w:rsid w:val="00ED0374"/>
    <w:rsid w:val="00ED0465"/>
    <w:rsid w:val="00ED0E1A"/>
    <w:rsid w:val="00ED4D0D"/>
    <w:rsid w:val="00ED5136"/>
    <w:rsid w:val="00ED674C"/>
    <w:rsid w:val="00EE2A30"/>
    <w:rsid w:val="00EE2EDC"/>
    <w:rsid w:val="00EE3DF4"/>
    <w:rsid w:val="00EE403C"/>
    <w:rsid w:val="00EF2B18"/>
    <w:rsid w:val="00EF3EEE"/>
    <w:rsid w:val="00EF4FF0"/>
    <w:rsid w:val="00EF6271"/>
    <w:rsid w:val="00EF69D1"/>
    <w:rsid w:val="00EF74CC"/>
    <w:rsid w:val="00F01F22"/>
    <w:rsid w:val="00F02446"/>
    <w:rsid w:val="00F02CF8"/>
    <w:rsid w:val="00F03E3F"/>
    <w:rsid w:val="00F06430"/>
    <w:rsid w:val="00F07B61"/>
    <w:rsid w:val="00F07FF7"/>
    <w:rsid w:val="00F1002C"/>
    <w:rsid w:val="00F10B63"/>
    <w:rsid w:val="00F121EF"/>
    <w:rsid w:val="00F13B3D"/>
    <w:rsid w:val="00F14F0E"/>
    <w:rsid w:val="00F17314"/>
    <w:rsid w:val="00F22760"/>
    <w:rsid w:val="00F25322"/>
    <w:rsid w:val="00F32A24"/>
    <w:rsid w:val="00F41065"/>
    <w:rsid w:val="00F42648"/>
    <w:rsid w:val="00F42B38"/>
    <w:rsid w:val="00F43AC4"/>
    <w:rsid w:val="00F51065"/>
    <w:rsid w:val="00F52B1F"/>
    <w:rsid w:val="00F54564"/>
    <w:rsid w:val="00F57F4D"/>
    <w:rsid w:val="00F604EC"/>
    <w:rsid w:val="00F61E25"/>
    <w:rsid w:val="00F70BD1"/>
    <w:rsid w:val="00F7257A"/>
    <w:rsid w:val="00F74D47"/>
    <w:rsid w:val="00F752AD"/>
    <w:rsid w:val="00F753A0"/>
    <w:rsid w:val="00F762F5"/>
    <w:rsid w:val="00F82E3A"/>
    <w:rsid w:val="00F86DA2"/>
    <w:rsid w:val="00F9135A"/>
    <w:rsid w:val="00F923E4"/>
    <w:rsid w:val="00F9245E"/>
    <w:rsid w:val="00F93DCE"/>
    <w:rsid w:val="00F940F1"/>
    <w:rsid w:val="00F97742"/>
    <w:rsid w:val="00F97C70"/>
    <w:rsid w:val="00FA65D2"/>
    <w:rsid w:val="00FA67F3"/>
    <w:rsid w:val="00FA698A"/>
    <w:rsid w:val="00FB07A6"/>
    <w:rsid w:val="00FB45A5"/>
    <w:rsid w:val="00FB540E"/>
    <w:rsid w:val="00FB7DFB"/>
    <w:rsid w:val="00FC3391"/>
    <w:rsid w:val="00FC3E40"/>
    <w:rsid w:val="00FD04F5"/>
    <w:rsid w:val="00FD0509"/>
    <w:rsid w:val="00FD2734"/>
    <w:rsid w:val="00FE2A64"/>
    <w:rsid w:val="00FE3EC8"/>
    <w:rsid w:val="00FE7D7E"/>
    <w:rsid w:val="00FF0BD2"/>
    <w:rsid w:val="00FF5CAD"/>
    <w:rsid w:val="00FF6FA9"/>
    <w:rsid w:val="00FF7A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0D8B2D0E-0AD2-4B4C-961F-DD96CFB0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36BE"/>
    <w:rPr>
      <w:sz w:val="24"/>
      <w:szCs w:val="24"/>
    </w:rPr>
  </w:style>
  <w:style w:type="paragraph" w:styleId="Nadpis1">
    <w:name w:val="heading 1"/>
    <w:basedOn w:val="Normln"/>
    <w:next w:val="Normln"/>
    <w:link w:val="Nadpis1Char"/>
    <w:qFormat/>
    <w:locked/>
    <w:rsid w:val="00E6088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9"/>
    <w:qFormat/>
    <w:rsid w:val="00567F28"/>
    <w:pPr>
      <w:widowControl w:val="0"/>
      <w:autoSpaceDE w:val="0"/>
      <w:autoSpaceDN w:val="0"/>
      <w:adjustRightInd w:val="0"/>
      <w:ind w:left="1170" w:hanging="450"/>
      <w:outlineLvl w:val="1"/>
    </w:pPr>
    <w:rPr>
      <w:kern w:val="24"/>
      <w:sz w:val="56"/>
      <w:szCs w:val="5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2Char">
    <w:name w:val="Heading 2 Char"/>
    <w:basedOn w:val="Standardnpsmoodstavce"/>
    <w:uiPriority w:val="99"/>
    <w:semiHidden/>
    <w:locked/>
    <w:rsid w:val="00883193"/>
    <w:rPr>
      <w:rFonts w:ascii="Cambria" w:hAnsi="Cambria" w:cs="Times New Roman"/>
      <w:b/>
      <w:bCs/>
      <w:i/>
      <w:iCs/>
      <w:sz w:val="28"/>
      <w:szCs w:val="28"/>
    </w:rPr>
  </w:style>
  <w:style w:type="character" w:styleId="Siln">
    <w:name w:val="Strong"/>
    <w:basedOn w:val="Standardnpsmoodstavce"/>
    <w:uiPriority w:val="22"/>
    <w:qFormat/>
    <w:rsid w:val="00795AFA"/>
    <w:rPr>
      <w:rFonts w:cs="Times New Roman"/>
      <w:b/>
      <w:bCs/>
    </w:rPr>
  </w:style>
  <w:style w:type="character" w:styleId="Hypertextovodkaz">
    <w:name w:val="Hyperlink"/>
    <w:basedOn w:val="Standardnpsmoodstavce"/>
    <w:uiPriority w:val="99"/>
    <w:rsid w:val="00795AFA"/>
    <w:rPr>
      <w:rFonts w:cs="Times New Roman"/>
      <w:color w:val="0000FF"/>
      <w:u w:val="single"/>
    </w:rPr>
  </w:style>
  <w:style w:type="character" w:customStyle="1" w:styleId="text1">
    <w:name w:val="text1"/>
    <w:basedOn w:val="Standardnpsmoodstavce"/>
    <w:uiPriority w:val="99"/>
    <w:rsid w:val="00795AFA"/>
    <w:rPr>
      <w:rFonts w:ascii="Arial" w:hAnsi="Arial" w:cs="Arial"/>
      <w:color w:val="000000"/>
      <w:sz w:val="18"/>
      <w:szCs w:val="18"/>
      <w:u w:val="none"/>
      <w:effect w:val="none"/>
    </w:rPr>
  </w:style>
  <w:style w:type="paragraph" w:customStyle="1" w:styleId="Default">
    <w:name w:val="Default"/>
    <w:link w:val="DefaultChar"/>
    <w:rsid w:val="00BD1C6E"/>
    <w:pPr>
      <w:autoSpaceDE w:val="0"/>
      <w:autoSpaceDN w:val="0"/>
      <w:adjustRightInd w:val="0"/>
    </w:pPr>
    <w:rPr>
      <w:rFonts w:ascii="Arial" w:hAnsi="Arial" w:cs="Arial"/>
      <w:color w:val="000000"/>
      <w:sz w:val="24"/>
      <w:szCs w:val="24"/>
    </w:rPr>
  </w:style>
  <w:style w:type="paragraph" w:styleId="Zkladntext">
    <w:name w:val="Body Text"/>
    <w:basedOn w:val="Normln"/>
    <w:link w:val="ZkladntextChar"/>
    <w:uiPriority w:val="99"/>
    <w:rsid w:val="008E5EBD"/>
    <w:rPr>
      <w:sz w:val="28"/>
      <w:szCs w:val="20"/>
    </w:rPr>
  </w:style>
  <w:style w:type="character" w:customStyle="1" w:styleId="ZkladntextChar">
    <w:name w:val="Základní text Char"/>
    <w:basedOn w:val="Standardnpsmoodstavce"/>
    <w:link w:val="Zkladntext"/>
    <w:uiPriority w:val="99"/>
    <w:semiHidden/>
    <w:locked/>
    <w:rsid w:val="00883193"/>
    <w:rPr>
      <w:rFonts w:cs="Times New Roman"/>
      <w:sz w:val="24"/>
      <w:szCs w:val="24"/>
    </w:rPr>
  </w:style>
  <w:style w:type="paragraph" w:styleId="Zkladntext2">
    <w:name w:val="Body Text 2"/>
    <w:basedOn w:val="Normln"/>
    <w:link w:val="Zkladntext2Char"/>
    <w:uiPriority w:val="99"/>
    <w:rsid w:val="008E5EBD"/>
    <w:rPr>
      <w:rFonts w:ascii="Arial" w:hAnsi="Arial"/>
      <w:szCs w:val="20"/>
    </w:rPr>
  </w:style>
  <w:style w:type="character" w:customStyle="1" w:styleId="Zkladntext2Char">
    <w:name w:val="Základní text 2 Char"/>
    <w:basedOn w:val="Standardnpsmoodstavce"/>
    <w:link w:val="Zkladntext2"/>
    <w:uiPriority w:val="99"/>
    <w:semiHidden/>
    <w:locked/>
    <w:rsid w:val="00556C27"/>
    <w:rPr>
      <w:rFonts w:ascii="Arial" w:hAnsi="Arial" w:cs="Times New Roman"/>
      <w:sz w:val="24"/>
      <w:lang w:val="cs-CZ" w:eastAsia="cs-CZ" w:bidi="ar-SA"/>
    </w:rPr>
  </w:style>
  <w:style w:type="paragraph" w:styleId="Zkladntext3">
    <w:name w:val="Body Text 3"/>
    <w:basedOn w:val="Normln"/>
    <w:link w:val="Zkladntext3Char"/>
    <w:rsid w:val="008E5EBD"/>
    <w:pPr>
      <w:jc w:val="both"/>
    </w:pPr>
    <w:rPr>
      <w:rFonts w:ascii="Arial" w:hAnsi="Arial"/>
      <w:sz w:val="22"/>
      <w:szCs w:val="20"/>
    </w:rPr>
  </w:style>
  <w:style w:type="character" w:customStyle="1" w:styleId="Zkladntext3Char">
    <w:name w:val="Základní text 3 Char"/>
    <w:basedOn w:val="Standardnpsmoodstavce"/>
    <w:link w:val="Zkladntext3"/>
    <w:locked/>
    <w:rsid w:val="0070277C"/>
    <w:rPr>
      <w:rFonts w:ascii="Arial" w:hAnsi="Arial" w:cs="Times New Roman"/>
      <w:sz w:val="22"/>
      <w:lang w:val="cs-CZ" w:eastAsia="cs-CZ" w:bidi="ar-SA"/>
    </w:rPr>
  </w:style>
  <w:style w:type="character" w:customStyle="1" w:styleId="DefaultChar">
    <w:name w:val="Default Char"/>
    <w:basedOn w:val="Standardnpsmoodstavce"/>
    <w:link w:val="Default"/>
    <w:uiPriority w:val="99"/>
    <w:locked/>
    <w:rsid w:val="008E5EBD"/>
    <w:rPr>
      <w:rFonts w:ascii="Arial" w:hAnsi="Arial" w:cs="Arial"/>
      <w:color w:val="000000"/>
      <w:sz w:val="24"/>
      <w:szCs w:val="24"/>
      <w:lang w:val="cs-CZ" w:eastAsia="cs-CZ" w:bidi="ar-SA"/>
    </w:rPr>
  </w:style>
  <w:style w:type="paragraph" w:styleId="Zkladntext-prvnodsazen">
    <w:name w:val="Body Text First Indent"/>
    <w:basedOn w:val="Zkladntext"/>
    <w:link w:val="Zkladntext-prvnodsazenChar"/>
    <w:uiPriority w:val="99"/>
    <w:rsid w:val="00A44DEA"/>
    <w:pPr>
      <w:spacing w:after="120"/>
      <w:ind w:firstLine="210"/>
    </w:pPr>
    <w:rPr>
      <w:sz w:val="24"/>
      <w:szCs w:val="24"/>
    </w:rPr>
  </w:style>
  <w:style w:type="character" w:customStyle="1" w:styleId="Zkladntext-prvnodsazenChar">
    <w:name w:val="Základní text - první odsazený Char"/>
    <w:basedOn w:val="Standardnpsmoodstavce"/>
    <w:link w:val="Zkladntext-prvnodsazen"/>
    <w:uiPriority w:val="99"/>
    <w:semiHidden/>
    <w:locked/>
    <w:rsid w:val="00E17310"/>
    <w:rPr>
      <w:rFonts w:cs="Times New Roman"/>
      <w:sz w:val="24"/>
      <w:szCs w:val="24"/>
      <w:lang w:val="cs-CZ" w:eastAsia="cs-CZ" w:bidi="ar-SA"/>
    </w:rPr>
  </w:style>
  <w:style w:type="paragraph" w:customStyle="1" w:styleId="Odstavecseseznamem1">
    <w:name w:val="Odstavec se seznamem1"/>
    <w:basedOn w:val="Normln"/>
    <w:uiPriority w:val="99"/>
    <w:rsid w:val="004F6BDF"/>
    <w:pPr>
      <w:spacing w:after="200" w:line="276" w:lineRule="auto"/>
      <w:ind w:left="720"/>
      <w:contextualSpacing/>
    </w:pPr>
    <w:rPr>
      <w:rFonts w:ascii="Calibri" w:hAnsi="Calibri"/>
      <w:sz w:val="22"/>
      <w:szCs w:val="22"/>
      <w:lang w:eastAsia="en-US"/>
    </w:rPr>
  </w:style>
  <w:style w:type="paragraph" w:styleId="Podtitul">
    <w:name w:val="Subtitle"/>
    <w:basedOn w:val="Normln"/>
    <w:link w:val="PodtitulChar"/>
    <w:qFormat/>
    <w:rsid w:val="00D04391"/>
    <w:rPr>
      <w:sz w:val="40"/>
    </w:rPr>
  </w:style>
  <w:style w:type="character" w:customStyle="1" w:styleId="PodtitulChar">
    <w:name w:val="Podtitul Char"/>
    <w:basedOn w:val="Standardnpsmoodstavce"/>
    <w:link w:val="Podtitul"/>
    <w:uiPriority w:val="11"/>
    <w:locked/>
    <w:rsid w:val="00883193"/>
    <w:rPr>
      <w:rFonts w:ascii="Cambria" w:hAnsi="Cambria" w:cs="Times New Roman"/>
      <w:sz w:val="24"/>
      <w:szCs w:val="24"/>
    </w:rPr>
  </w:style>
  <w:style w:type="paragraph" w:styleId="Zhlav">
    <w:name w:val="header"/>
    <w:basedOn w:val="Normln"/>
    <w:link w:val="ZhlavChar"/>
    <w:uiPriority w:val="99"/>
    <w:rsid w:val="00ED4D0D"/>
    <w:pPr>
      <w:tabs>
        <w:tab w:val="center" w:pos="4536"/>
        <w:tab w:val="right" w:pos="9072"/>
      </w:tabs>
    </w:pPr>
  </w:style>
  <w:style w:type="character" w:customStyle="1" w:styleId="HeaderChar">
    <w:name w:val="Header Char"/>
    <w:basedOn w:val="Standardnpsmoodstavce"/>
    <w:uiPriority w:val="99"/>
    <w:semiHidden/>
    <w:locked/>
    <w:rsid w:val="00883193"/>
    <w:rPr>
      <w:rFonts w:cs="Times New Roman"/>
      <w:sz w:val="24"/>
      <w:szCs w:val="24"/>
    </w:rPr>
  </w:style>
  <w:style w:type="paragraph" w:styleId="Seznam">
    <w:name w:val="List"/>
    <w:basedOn w:val="Normln"/>
    <w:uiPriority w:val="99"/>
    <w:rsid w:val="00786D8A"/>
    <w:pPr>
      <w:overflowPunct w:val="0"/>
      <w:autoSpaceDE w:val="0"/>
      <w:autoSpaceDN w:val="0"/>
      <w:adjustRightInd w:val="0"/>
      <w:ind w:left="283" w:hanging="283"/>
    </w:pPr>
    <w:rPr>
      <w:szCs w:val="20"/>
    </w:rPr>
  </w:style>
  <w:style w:type="paragraph" w:styleId="Normlnweb">
    <w:name w:val="Normal (Web)"/>
    <w:basedOn w:val="Normln"/>
    <w:uiPriority w:val="99"/>
    <w:rsid w:val="00CA5572"/>
    <w:pPr>
      <w:spacing w:before="100" w:beforeAutospacing="1" w:after="100" w:afterAutospacing="1"/>
    </w:pPr>
  </w:style>
  <w:style w:type="character" w:customStyle="1" w:styleId="highlightedsearchterm">
    <w:name w:val="highlightedsearchterm"/>
    <w:basedOn w:val="Standardnpsmoodstavce"/>
    <w:uiPriority w:val="99"/>
    <w:rsid w:val="00FA65D2"/>
    <w:rPr>
      <w:rFonts w:cs="Times New Roman"/>
    </w:rPr>
  </w:style>
  <w:style w:type="character" w:customStyle="1" w:styleId="googqs-tidbitgoogqs-tidbit-0">
    <w:name w:val="goog_qs-tidbit goog_qs-tidbit-0"/>
    <w:basedOn w:val="Standardnpsmoodstavce"/>
    <w:uiPriority w:val="99"/>
    <w:rsid w:val="00FA65D2"/>
    <w:rPr>
      <w:rFonts w:cs="Times New Roman"/>
    </w:rPr>
  </w:style>
  <w:style w:type="paragraph" w:customStyle="1" w:styleId="text">
    <w:name w:val="text"/>
    <w:basedOn w:val="Normln"/>
    <w:uiPriority w:val="99"/>
    <w:rsid w:val="00DC6A01"/>
    <w:pPr>
      <w:spacing w:before="100" w:beforeAutospacing="1" w:after="100" w:afterAutospacing="1"/>
    </w:pPr>
    <w:rPr>
      <w:rFonts w:ascii="Arial" w:hAnsi="Arial" w:cs="Arial"/>
      <w:color w:val="000000"/>
      <w:sz w:val="18"/>
      <w:szCs w:val="18"/>
    </w:rPr>
  </w:style>
  <w:style w:type="character" w:styleId="Zdraznn">
    <w:name w:val="Emphasis"/>
    <w:basedOn w:val="Standardnpsmoodstavce"/>
    <w:uiPriority w:val="99"/>
    <w:qFormat/>
    <w:rsid w:val="00B02794"/>
    <w:rPr>
      <w:rFonts w:cs="Times New Roman"/>
      <w:i/>
      <w:iCs/>
    </w:rPr>
  </w:style>
  <w:style w:type="paragraph" w:customStyle="1" w:styleId="podtitulek">
    <w:name w:val="podtitulek"/>
    <w:basedOn w:val="Normln"/>
    <w:uiPriority w:val="99"/>
    <w:rsid w:val="00420ABF"/>
    <w:pPr>
      <w:spacing w:before="100" w:beforeAutospacing="1" w:after="100" w:afterAutospacing="1"/>
    </w:pPr>
    <w:rPr>
      <w:rFonts w:ascii="Arial" w:hAnsi="Arial" w:cs="Arial"/>
      <w:b/>
      <w:bCs/>
      <w:color w:val="333366"/>
      <w:sz w:val="21"/>
      <w:szCs w:val="21"/>
    </w:rPr>
  </w:style>
  <w:style w:type="character" w:styleId="PsacstrojHTML">
    <w:name w:val="HTML Typewriter"/>
    <w:basedOn w:val="Standardnpsmoodstavce"/>
    <w:uiPriority w:val="99"/>
    <w:rsid w:val="00D96C1E"/>
    <w:rPr>
      <w:rFonts w:ascii="Courier New" w:hAnsi="Courier New" w:cs="Courier New"/>
      <w:sz w:val="20"/>
      <w:szCs w:val="20"/>
    </w:rPr>
  </w:style>
  <w:style w:type="paragraph" w:styleId="Nzev">
    <w:name w:val="Title"/>
    <w:basedOn w:val="Normln"/>
    <w:next w:val="Podtitul"/>
    <w:link w:val="NzevChar"/>
    <w:uiPriority w:val="99"/>
    <w:qFormat/>
    <w:rsid w:val="007923A0"/>
    <w:pPr>
      <w:suppressAutoHyphens/>
      <w:jc w:val="center"/>
    </w:pPr>
    <w:rPr>
      <w:color w:val="008080"/>
      <w:sz w:val="40"/>
      <w:szCs w:val="20"/>
      <w:lang w:eastAsia="ar-SA"/>
    </w:rPr>
  </w:style>
  <w:style w:type="character" w:customStyle="1" w:styleId="NzevChar">
    <w:name w:val="Název Char"/>
    <w:basedOn w:val="Standardnpsmoodstavce"/>
    <w:link w:val="Nzev"/>
    <w:uiPriority w:val="99"/>
    <w:locked/>
    <w:rsid w:val="007923A0"/>
    <w:rPr>
      <w:rFonts w:cs="Times New Roman"/>
      <w:color w:val="008080"/>
      <w:sz w:val="40"/>
      <w:lang w:val="cs-CZ" w:eastAsia="ar-SA" w:bidi="ar-SA"/>
    </w:rPr>
  </w:style>
  <w:style w:type="paragraph" w:styleId="Prosttext">
    <w:name w:val="Plain Text"/>
    <w:basedOn w:val="Normln"/>
    <w:link w:val="ProsttextChar"/>
    <w:uiPriority w:val="99"/>
    <w:rsid w:val="007923A0"/>
    <w:pPr>
      <w:autoSpaceDE w:val="0"/>
      <w:autoSpaceDN w:val="0"/>
    </w:pPr>
    <w:rPr>
      <w:rFonts w:ascii="Courier New" w:hAnsi="Courier New"/>
      <w:sz w:val="20"/>
      <w:szCs w:val="20"/>
    </w:rPr>
  </w:style>
  <w:style w:type="character" w:customStyle="1" w:styleId="ProsttextChar">
    <w:name w:val="Prostý text Char"/>
    <w:basedOn w:val="Standardnpsmoodstavce"/>
    <w:link w:val="Prosttext"/>
    <w:uiPriority w:val="99"/>
    <w:locked/>
    <w:rsid w:val="007923A0"/>
    <w:rPr>
      <w:rFonts w:ascii="Courier New" w:hAnsi="Courier New" w:cs="Times New Roman"/>
      <w:lang w:val="cs-CZ" w:eastAsia="cs-CZ" w:bidi="ar-SA"/>
    </w:rPr>
  </w:style>
  <w:style w:type="character" w:customStyle="1" w:styleId="ft">
    <w:name w:val="ft"/>
    <w:basedOn w:val="Standardnpsmoodstavce"/>
    <w:uiPriority w:val="99"/>
    <w:rsid w:val="00EC66BC"/>
    <w:rPr>
      <w:rFonts w:cs="Times New Roman"/>
    </w:rPr>
  </w:style>
  <w:style w:type="paragraph" w:styleId="Textbubliny">
    <w:name w:val="Balloon Text"/>
    <w:basedOn w:val="Normln"/>
    <w:link w:val="TextbublinyChar"/>
    <w:uiPriority w:val="99"/>
    <w:semiHidden/>
    <w:rsid w:val="00E17310"/>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83193"/>
    <w:rPr>
      <w:rFonts w:cs="Times New Roman"/>
      <w:sz w:val="2"/>
    </w:rPr>
  </w:style>
  <w:style w:type="paragraph" w:styleId="Zkladntextodsazen">
    <w:name w:val="Body Text Indent"/>
    <w:basedOn w:val="Normln"/>
    <w:link w:val="ZkladntextodsazenChar"/>
    <w:uiPriority w:val="99"/>
    <w:rsid w:val="00705AD1"/>
    <w:pPr>
      <w:spacing w:after="120"/>
      <w:ind w:left="283"/>
    </w:pPr>
  </w:style>
  <w:style w:type="character" w:customStyle="1" w:styleId="ZkladntextodsazenChar">
    <w:name w:val="Základní text odsazený Char"/>
    <w:basedOn w:val="Standardnpsmoodstavce"/>
    <w:link w:val="Zkladntextodsazen"/>
    <w:uiPriority w:val="99"/>
    <w:semiHidden/>
    <w:locked/>
    <w:rsid w:val="00883193"/>
    <w:rPr>
      <w:rFonts w:cs="Times New Roman"/>
      <w:sz w:val="24"/>
      <w:szCs w:val="24"/>
    </w:rPr>
  </w:style>
  <w:style w:type="character" w:customStyle="1" w:styleId="apple-converted-space">
    <w:name w:val="apple-converted-space"/>
    <w:basedOn w:val="Standardnpsmoodstavce"/>
    <w:rsid w:val="0071063B"/>
    <w:rPr>
      <w:rFonts w:cs="Times New Roman"/>
    </w:rPr>
  </w:style>
  <w:style w:type="paragraph" w:customStyle="1" w:styleId="documentdescription">
    <w:name w:val="documentdescription"/>
    <w:basedOn w:val="Normln"/>
    <w:rsid w:val="00870278"/>
    <w:pPr>
      <w:spacing w:before="100" w:beforeAutospacing="1" w:after="100" w:afterAutospacing="1"/>
    </w:pPr>
  </w:style>
  <w:style w:type="paragraph" w:styleId="FormtovanvHTML">
    <w:name w:val="HTML Preformatted"/>
    <w:basedOn w:val="Normln"/>
    <w:link w:val="FormtovanvHTMLChar"/>
    <w:uiPriority w:val="99"/>
    <w:rsid w:val="00555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Standardnpsmoodstavce"/>
    <w:uiPriority w:val="99"/>
    <w:semiHidden/>
    <w:locked/>
    <w:rsid w:val="00556C27"/>
    <w:rPr>
      <w:rFonts w:ascii="Courier New" w:hAnsi="Courier New" w:cs="Times New Roman"/>
      <w:lang w:val="cs-CZ" w:eastAsia="cs-CZ" w:bidi="ar-SA"/>
    </w:rPr>
  </w:style>
  <w:style w:type="character" w:customStyle="1" w:styleId="FormtovanvHTMLChar">
    <w:name w:val="Formátovaný v HTML Char"/>
    <w:link w:val="FormtovanvHTML"/>
    <w:uiPriority w:val="99"/>
    <w:locked/>
    <w:rsid w:val="00555509"/>
    <w:rPr>
      <w:rFonts w:ascii="Courier New" w:hAnsi="Courier New"/>
      <w:lang w:val="cs-CZ" w:eastAsia="cs-CZ"/>
    </w:rPr>
  </w:style>
  <w:style w:type="character" w:customStyle="1" w:styleId="Nadpis2Char">
    <w:name w:val="Nadpis 2 Char"/>
    <w:basedOn w:val="Standardnpsmoodstavce"/>
    <w:link w:val="Nadpis2"/>
    <w:uiPriority w:val="9"/>
    <w:semiHidden/>
    <w:locked/>
    <w:rsid w:val="00567F28"/>
    <w:rPr>
      <w:rFonts w:cs="Times New Roman"/>
      <w:kern w:val="24"/>
      <w:sz w:val="56"/>
      <w:szCs w:val="56"/>
      <w:lang w:val="cs-CZ" w:eastAsia="cs-CZ" w:bidi="ar-SA"/>
    </w:rPr>
  </w:style>
  <w:style w:type="character" w:customStyle="1" w:styleId="link-external">
    <w:name w:val="link-external"/>
    <w:basedOn w:val="Standardnpsmoodstavce"/>
    <w:uiPriority w:val="99"/>
    <w:rsid w:val="00607916"/>
    <w:rPr>
      <w:rFonts w:cs="Times New Roman"/>
    </w:rPr>
  </w:style>
  <w:style w:type="character" w:customStyle="1" w:styleId="ZhlavChar">
    <w:name w:val="Záhlaví Char"/>
    <w:basedOn w:val="Standardnpsmoodstavce"/>
    <w:link w:val="Zhlav"/>
    <w:uiPriority w:val="99"/>
    <w:locked/>
    <w:rsid w:val="00080288"/>
    <w:rPr>
      <w:rFonts w:cs="Times New Roman"/>
      <w:sz w:val="24"/>
      <w:szCs w:val="24"/>
      <w:lang w:val="cs-CZ" w:eastAsia="cs-CZ" w:bidi="ar-SA"/>
    </w:rPr>
  </w:style>
  <w:style w:type="character" w:customStyle="1" w:styleId="Zdraznnjemn1">
    <w:name w:val="Zdůraznění – jemné1"/>
    <w:uiPriority w:val="99"/>
    <w:rsid w:val="00530809"/>
    <w:rPr>
      <w:i/>
      <w:color w:val="808080"/>
    </w:rPr>
  </w:style>
  <w:style w:type="paragraph" w:styleId="Zpat">
    <w:name w:val="footer"/>
    <w:basedOn w:val="Normln"/>
    <w:link w:val="ZpatChar"/>
    <w:uiPriority w:val="99"/>
    <w:rsid w:val="006F0A18"/>
    <w:pPr>
      <w:tabs>
        <w:tab w:val="center" w:pos="4536"/>
        <w:tab w:val="right" w:pos="9072"/>
      </w:tabs>
    </w:pPr>
  </w:style>
  <w:style w:type="character" w:customStyle="1" w:styleId="ZpatChar">
    <w:name w:val="Zápatí Char"/>
    <w:basedOn w:val="Standardnpsmoodstavce"/>
    <w:link w:val="Zpat"/>
    <w:uiPriority w:val="99"/>
    <w:semiHidden/>
    <w:locked/>
    <w:rsid w:val="00883193"/>
    <w:rPr>
      <w:rFonts w:cs="Times New Roman"/>
      <w:sz w:val="24"/>
      <w:szCs w:val="24"/>
    </w:rPr>
  </w:style>
  <w:style w:type="character" w:styleId="slostrnky">
    <w:name w:val="page number"/>
    <w:basedOn w:val="Standardnpsmoodstavce"/>
    <w:uiPriority w:val="99"/>
    <w:rsid w:val="006F0A18"/>
    <w:rPr>
      <w:rFonts w:cs="Times New Roman"/>
    </w:rPr>
  </w:style>
  <w:style w:type="character" w:customStyle="1" w:styleId="googqs-tidbit-0">
    <w:name w:val="goog_qs-tidbit-0"/>
    <w:basedOn w:val="Standardnpsmoodstavce"/>
    <w:uiPriority w:val="99"/>
    <w:rsid w:val="0093603B"/>
    <w:rPr>
      <w:rFonts w:cs="Times New Roman"/>
    </w:rPr>
  </w:style>
  <w:style w:type="paragraph" w:customStyle="1" w:styleId="perex">
    <w:name w:val="perex"/>
    <w:basedOn w:val="Normln"/>
    <w:rsid w:val="00735E97"/>
    <w:pPr>
      <w:spacing w:before="100" w:beforeAutospacing="1" w:after="100" w:afterAutospacing="1"/>
    </w:pPr>
  </w:style>
  <w:style w:type="character" w:customStyle="1" w:styleId="field-content">
    <w:name w:val="field-content"/>
    <w:basedOn w:val="Standardnpsmoodstavce"/>
    <w:uiPriority w:val="99"/>
    <w:rsid w:val="00F17314"/>
    <w:rPr>
      <w:rFonts w:cs="Times New Roman"/>
    </w:rPr>
  </w:style>
  <w:style w:type="character" w:customStyle="1" w:styleId="PlainTextChar1">
    <w:name w:val="Plain Text Char1"/>
    <w:uiPriority w:val="99"/>
    <w:locked/>
    <w:rsid w:val="00C00E76"/>
    <w:rPr>
      <w:rFonts w:ascii="Calibri" w:hAnsi="Calibri"/>
      <w:sz w:val="21"/>
      <w:lang w:eastAsia="en-US"/>
    </w:rPr>
  </w:style>
  <w:style w:type="character" w:customStyle="1" w:styleId="link">
    <w:name w:val="link"/>
    <w:basedOn w:val="Standardnpsmoodstavce"/>
    <w:uiPriority w:val="99"/>
    <w:rsid w:val="004008AD"/>
    <w:rPr>
      <w:rFonts w:cs="Times New Roman"/>
    </w:rPr>
  </w:style>
  <w:style w:type="character" w:customStyle="1" w:styleId="Nadpis1Char">
    <w:name w:val="Nadpis 1 Char"/>
    <w:basedOn w:val="Standardnpsmoodstavce"/>
    <w:link w:val="Nadpis1"/>
    <w:rsid w:val="00E60887"/>
    <w:rPr>
      <w:rFonts w:asciiTheme="majorHAnsi" w:eastAsiaTheme="majorEastAsia" w:hAnsiTheme="majorHAnsi" w:cstheme="majorBidi"/>
      <w:color w:val="365F91" w:themeColor="accent1" w:themeShade="BF"/>
      <w:sz w:val="32"/>
      <w:szCs w:val="32"/>
    </w:rPr>
  </w:style>
  <w:style w:type="paragraph" w:customStyle="1" w:styleId="a">
    <w:uiPriority w:val="20"/>
    <w:qFormat/>
    <w:rsid w:val="0063695C"/>
    <w:rPr>
      <w:sz w:val="24"/>
      <w:szCs w:val="24"/>
    </w:rPr>
  </w:style>
  <w:style w:type="paragraph" w:styleId="Odstavecseseznamem">
    <w:name w:val="List Paragraph"/>
    <w:basedOn w:val="Normln"/>
    <w:uiPriority w:val="34"/>
    <w:qFormat/>
    <w:rsid w:val="00F940F1"/>
    <w:pPr>
      <w:spacing w:after="200" w:line="276" w:lineRule="auto"/>
      <w:ind w:left="720"/>
    </w:pPr>
    <w:rPr>
      <w:rFonts w:ascii="Calibri" w:hAnsi="Calibri"/>
      <w:sz w:val="22"/>
      <w:szCs w:val="22"/>
      <w:lang w:eastAsia="en-US"/>
    </w:rPr>
  </w:style>
  <w:style w:type="character" w:customStyle="1" w:styleId="explain">
    <w:name w:val="explain"/>
    <w:basedOn w:val="Standardnpsmoodstavce"/>
    <w:rsid w:val="00077C06"/>
  </w:style>
  <w:style w:type="paragraph" w:styleId="Zkladntextodsazen2">
    <w:name w:val="Body Text Indent 2"/>
    <w:basedOn w:val="Normln"/>
    <w:link w:val="Zkladntextodsazen2Char"/>
    <w:uiPriority w:val="99"/>
    <w:unhideWhenUsed/>
    <w:rsid w:val="00C74927"/>
    <w:pPr>
      <w:spacing w:after="120" w:line="480" w:lineRule="auto"/>
      <w:ind w:left="283"/>
    </w:pPr>
  </w:style>
  <w:style w:type="character" w:customStyle="1" w:styleId="Zkladntextodsazen2Char">
    <w:name w:val="Základní text odsazený 2 Char"/>
    <w:basedOn w:val="Standardnpsmoodstavce"/>
    <w:link w:val="Zkladntextodsazen2"/>
    <w:uiPriority w:val="99"/>
    <w:rsid w:val="00C74927"/>
    <w:rPr>
      <w:sz w:val="24"/>
      <w:szCs w:val="24"/>
    </w:rPr>
  </w:style>
  <w:style w:type="character" w:customStyle="1" w:styleId="contenttype-news-item">
    <w:name w:val="contenttype-news-item"/>
    <w:basedOn w:val="Standardnpsmoodstavce"/>
    <w:rsid w:val="00120811"/>
  </w:style>
  <w:style w:type="paragraph" w:customStyle="1" w:styleId="xl24">
    <w:name w:val="xl24"/>
    <w:basedOn w:val="Normln"/>
    <w:rsid w:val="003E19C7"/>
    <w:pPr>
      <w:spacing w:before="100" w:beforeAutospacing="1" w:after="100" w:afterAutospacing="1"/>
    </w:pPr>
    <w:rPr>
      <w:rFonts w:ascii="Arial" w:eastAsia="Arial Unicode MS"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80371">
      <w:bodyDiv w:val="1"/>
      <w:marLeft w:val="0"/>
      <w:marRight w:val="0"/>
      <w:marTop w:val="0"/>
      <w:marBottom w:val="0"/>
      <w:divBdr>
        <w:top w:val="none" w:sz="0" w:space="0" w:color="auto"/>
        <w:left w:val="none" w:sz="0" w:space="0" w:color="auto"/>
        <w:bottom w:val="none" w:sz="0" w:space="0" w:color="auto"/>
        <w:right w:val="none" w:sz="0" w:space="0" w:color="auto"/>
      </w:divBdr>
      <w:divsChild>
        <w:div w:id="1588273098">
          <w:marLeft w:val="0"/>
          <w:marRight w:val="0"/>
          <w:marTop w:val="0"/>
          <w:marBottom w:val="0"/>
          <w:divBdr>
            <w:top w:val="none" w:sz="0" w:space="0" w:color="auto"/>
            <w:left w:val="none" w:sz="0" w:space="0" w:color="auto"/>
            <w:bottom w:val="none" w:sz="0" w:space="0" w:color="auto"/>
            <w:right w:val="none" w:sz="0" w:space="0" w:color="auto"/>
          </w:divBdr>
          <w:divsChild>
            <w:div w:id="2077237689">
              <w:marLeft w:val="0"/>
              <w:marRight w:val="0"/>
              <w:marTop w:val="0"/>
              <w:marBottom w:val="0"/>
              <w:divBdr>
                <w:top w:val="none" w:sz="0" w:space="0" w:color="auto"/>
                <w:left w:val="none" w:sz="0" w:space="0" w:color="auto"/>
                <w:bottom w:val="none" w:sz="0" w:space="0" w:color="auto"/>
                <w:right w:val="none" w:sz="0" w:space="0" w:color="auto"/>
              </w:divBdr>
              <w:divsChild>
                <w:div w:id="1797139609">
                  <w:marLeft w:val="0"/>
                  <w:marRight w:val="0"/>
                  <w:marTop w:val="0"/>
                  <w:marBottom w:val="0"/>
                  <w:divBdr>
                    <w:top w:val="none" w:sz="0" w:space="0" w:color="auto"/>
                    <w:left w:val="none" w:sz="0" w:space="0" w:color="auto"/>
                    <w:bottom w:val="none" w:sz="0" w:space="0" w:color="auto"/>
                    <w:right w:val="none" w:sz="0" w:space="0" w:color="auto"/>
                  </w:divBdr>
                  <w:divsChild>
                    <w:div w:id="3919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1569">
      <w:bodyDiv w:val="1"/>
      <w:marLeft w:val="0"/>
      <w:marRight w:val="0"/>
      <w:marTop w:val="0"/>
      <w:marBottom w:val="0"/>
      <w:divBdr>
        <w:top w:val="none" w:sz="0" w:space="0" w:color="auto"/>
        <w:left w:val="none" w:sz="0" w:space="0" w:color="auto"/>
        <w:bottom w:val="none" w:sz="0" w:space="0" w:color="auto"/>
        <w:right w:val="none" w:sz="0" w:space="0" w:color="auto"/>
      </w:divBdr>
      <w:divsChild>
        <w:div w:id="1776948496">
          <w:marLeft w:val="0"/>
          <w:marRight w:val="0"/>
          <w:marTop w:val="0"/>
          <w:marBottom w:val="0"/>
          <w:divBdr>
            <w:top w:val="none" w:sz="0" w:space="0" w:color="auto"/>
            <w:left w:val="none" w:sz="0" w:space="0" w:color="auto"/>
            <w:bottom w:val="none" w:sz="0" w:space="0" w:color="auto"/>
            <w:right w:val="none" w:sz="0" w:space="0" w:color="auto"/>
          </w:divBdr>
          <w:divsChild>
            <w:div w:id="995036840">
              <w:marLeft w:val="0"/>
              <w:marRight w:val="0"/>
              <w:marTop w:val="0"/>
              <w:marBottom w:val="0"/>
              <w:divBdr>
                <w:top w:val="none" w:sz="0" w:space="0" w:color="auto"/>
                <w:left w:val="none" w:sz="0" w:space="0" w:color="auto"/>
                <w:bottom w:val="none" w:sz="0" w:space="0" w:color="auto"/>
                <w:right w:val="none" w:sz="0" w:space="0" w:color="auto"/>
              </w:divBdr>
              <w:divsChild>
                <w:div w:id="1028488632">
                  <w:marLeft w:val="0"/>
                  <w:marRight w:val="0"/>
                  <w:marTop w:val="0"/>
                  <w:marBottom w:val="0"/>
                  <w:divBdr>
                    <w:top w:val="none" w:sz="0" w:space="0" w:color="auto"/>
                    <w:left w:val="none" w:sz="0" w:space="0" w:color="auto"/>
                    <w:bottom w:val="none" w:sz="0" w:space="0" w:color="auto"/>
                    <w:right w:val="none" w:sz="0" w:space="0" w:color="auto"/>
                  </w:divBdr>
                  <w:divsChild>
                    <w:div w:id="1413621768">
                      <w:marLeft w:val="0"/>
                      <w:marRight w:val="0"/>
                      <w:marTop w:val="0"/>
                      <w:marBottom w:val="0"/>
                      <w:divBdr>
                        <w:top w:val="none" w:sz="0" w:space="0" w:color="auto"/>
                        <w:left w:val="none" w:sz="0" w:space="0" w:color="auto"/>
                        <w:bottom w:val="none" w:sz="0" w:space="0" w:color="auto"/>
                        <w:right w:val="none" w:sz="0" w:space="0" w:color="auto"/>
                      </w:divBdr>
                      <w:divsChild>
                        <w:div w:id="1894079293">
                          <w:marLeft w:val="0"/>
                          <w:marRight w:val="0"/>
                          <w:marTop w:val="0"/>
                          <w:marBottom w:val="0"/>
                          <w:divBdr>
                            <w:top w:val="none" w:sz="0" w:space="0" w:color="auto"/>
                            <w:left w:val="none" w:sz="0" w:space="0" w:color="auto"/>
                            <w:bottom w:val="none" w:sz="0" w:space="0" w:color="auto"/>
                            <w:right w:val="none" w:sz="0" w:space="0" w:color="auto"/>
                          </w:divBdr>
                          <w:divsChild>
                            <w:div w:id="393890107">
                              <w:marLeft w:val="0"/>
                              <w:marRight w:val="0"/>
                              <w:marTop w:val="0"/>
                              <w:marBottom w:val="0"/>
                              <w:divBdr>
                                <w:top w:val="none" w:sz="0" w:space="0" w:color="auto"/>
                                <w:left w:val="none" w:sz="0" w:space="0" w:color="auto"/>
                                <w:bottom w:val="none" w:sz="0" w:space="0" w:color="auto"/>
                                <w:right w:val="none" w:sz="0" w:space="0" w:color="auto"/>
                              </w:divBdr>
                              <w:divsChild>
                                <w:div w:id="20093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559051">
      <w:bodyDiv w:val="1"/>
      <w:marLeft w:val="0"/>
      <w:marRight w:val="0"/>
      <w:marTop w:val="0"/>
      <w:marBottom w:val="0"/>
      <w:divBdr>
        <w:top w:val="none" w:sz="0" w:space="0" w:color="auto"/>
        <w:left w:val="none" w:sz="0" w:space="0" w:color="auto"/>
        <w:bottom w:val="none" w:sz="0" w:space="0" w:color="auto"/>
        <w:right w:val="none" w:sz="0" w:space="0" w:color="auto"/>
      </w:divBdr>
    </w:div>
    <w:div w:id="1000616568">
      <w:bodyDiv w:val="1"/>
      <w:marLeft w:val="0"/>
      <w:marRight w:val="0"/>
      <w:marTop w:val="0"/>
      <w:marBottom w:val="0"/>
      <w:divBdr>
        <w:top w:val="none" w:sz="0" w:space="0" w:color="auto"/>
        <w:left w:val="none" w:sz="0" w:space="0" w:color="auto"/>
        <w:bottom w:val="none" w:sz="0" w:space="0" w:color="auto"/>
        <w:right w:val="none" w:sz="0" w:space="0" w:color="auto"/>
      </w:divBdr>
      <w:divsChild>
        <w:div w:id="941688308">
          <w:marLeft w:val="360"/>
          <w:marRight w:val="0"/>
          <w:marTop w:val="200"/>
          <w:marBottom w:val="0"/>
          <w:divBdr>
            <w:top w:val="none" w:sz="0" w:space="0" w:color="auto"/>
            <w:left w:val="none" w:sz="0" w:space="0" w:color="auto"/>
            <w:bottom w:val="none" w:sz="0" w:space="0" w:color="auto"/>
            <w:right w:val="none" w:sz="0" w:space="0" w:color="auto"/>
          </w:divBdr>
        </w:div>
        <w:div w:id="1946157428">
          <w:marLeft w:val="360"/>
          <w:marRight w:val="0"/>
          <w:marTop w:val="200"/>
          <w:marBottom w:val="0"/>
          <w:divBdr>
            <w:top w:val="none" w:sz="0" w:space="0" w:color="auto"/>
            <w:left w:val="none" w:sz="0" w:space="0" w:color="auto"/>
            <w:bottom w:val="none" w:sz="0" w:space="0" w:color="auto"/>
            <w:right w:val="none" w:sz="0" w:space="0" w:color="auto"/>
          </w:divBdr>
        </w:div>
      </w:divsChild>
    </w:div>
    <w:div w:id="1371494445">
      <w:bodyDiv w:val="1"/>
      <w:marLeft w:val="0"/>
      <w:marRight w:val="0"/>
      <w:marTop w:val="0"/>
      <w:marBottom w:val="0"/>
      <w:divBdr>
        <w:top w:val="none" w:sz="0" w:space="0" w:color="auto"/>
        <w:left w:val="none" w:sz="0" w:space="0" w:color="auto"/>
        <w:bottom w:val="none" w:sz="0" w:space="0" w:color="auto"/>
        <w:right w:val="none" w:sz="0" w:space="0" w:color="auto"/>
      </w:divBdr>
      <w:divsChild>
        <w:div w:id="232783944">
          <w:marLeft w:val="0"/>
          <w:marRight w:val="0"/>
          <w:marTop w:val="0"/>
          <w:marBottom w:val="0"/>
          <w:divBdr>
            <w:top w:val="none" w:sz="0" w:space="0" w:color="auto"/>
            <w:left w:val="none" w:sz="0" w:space="0" w:color="auto"/>
            <w:bottom w:val="none" w:sz="0" w:space="0" w:color="auto"/>
            <w:right w:val="none" w:sz="0" w:space="0" w:color="auto"/>
          </w:divBdr>
          <w:divsChild>
            <w:div w:id="963735136">
              <w:marLeft w:val="0"/>
              <w:marRight w:val="0"/>
              <w:marTop w:val="0"/>
              <w:marBottom w:val="0"/>
              <w:divBdr>
                <w:top w:val="none" w:sz="0" w:space="0" w:color="auto"/>
                <w:left w:val="none" w:sz="0" w:space="0" w:color="auto"/>
                <w:bottom w:val="none" w:sz="0" w:space="0" w:color="auto"/>
                <w:right w:val="none" w:sz="0" w:space="0" w:color="auto"/>
              </w:divBdr>
              <w:divsChild>
                <w:div w:id="1238900149">
                  <w:marLeft w:val="0"/>
                  <w:marRight w:val="0"/>
                  <w:marTop w:val="0"/>
                  <w:marBottom w:val="0"/>
                  <w:divBdr>
                    <w:top w:val="none" w:sz="0" w:space="0" w:color="auto"/>
                    <w:left w:val="none" w:sz="0" w:space="0" w:color="auto"/>
                    <w:bottom w:val="none" w:sz="0" w:space="0" w:color="auto"/>
                    <w:right w:val="none" w:sz="0" w:space="0" w:color="auto"/>
                  </w:divBdr>
                  <w:divsChild>
                    <w:div w:id="1083457229">
                      <w:marLeft w:val="0"/>
                      <w:marRight w:val="0"/>
                      <w:marTop w:val="0"/>
                      <w:marBottom w:val="0"/>
                      <w:divBdr>
                        <w:top w:val="none" w:sz="0" w:space="0" w:color="auto"/>
                        <w:left w:val="none" w:sz="0" w:space="0" w:color="auto"/>
                        <w:bottom w:val="none" w:sz="0" w:space="0" w:color="auto"/>
                        <w:right w:val="none" w:sz="0" w:space="0" w:color="auto"/>
                      </w:divBdr>
                      <w:divsChild>
                        <w:div w:id="1412895033">
                          <w:marLeft w:val="0"/>
                          <w:marRight w:val="0"/>
                          <w:marTop w:val="0"/>
                          <w:marBottom w:val="0"/>
                          <w:divBdr>
                            <w:top w:val="none" w:sz="0" w:space="0" w:color="auto"/>
                            <w:left w:val="none" w:sz="0" w:space="0" w:color="auto"/>
                            <w:bottom w:val="none" w:sz="0" w:space="0" w:color="auto"/>
                            <w:right w:val="none" w:sz="0" w:space="0" w:color="auto"/>
                          </w:divBdr>
                          <w:divsChild>
                            <w:div w:id="1690985288">
                              <w:marLeft w:val="0"/>
                              <w:marRight w:val="0"/>
                              <w:marTop w:val="0"/>
                              <w:marBottom w:val="0"/>
                              <w:divBdr>
                                <w:top w:val="none" w:sz="0" w:space="0" w:color="auto"/>
                                <w:left w:val="none" w:sz="0" w:space="0" w:color="auto"/>
                                <w:bottom w:val="none" w:sz="0" w:space="0" w:color="auto"/>
                                <w:right w:val="none" w:sz="0" w:space="0" w:color="auto"/>
                              </w:divBdr>
                              <w:divsChild>
                                <w:div w:id="1173295842">
                                  <w:marLeft w:val="0"/>
                                  <w:marRight w:val="0"/>
                                  <w:marTop w:val="0"/>
                                  <w:marBottom w:val="0"/>
                                  <w:divBdr>
                                    <w:top w:val="none" w:sz="0" w:space="0" w:color="auto"/>
                                    <w:left w:val="none" w:sz="0" w:space="0" w:color="auto"/>
                                    <w:bottom w:val="none" w:sz="0" w:space="0" w:color="auto"/>
                                    <w:right w:val="none" w:sz="0" w:space="0" w:color="auto"/>
                                  </w:divBdr>
                                  <w:divsChild>
                                    <w:div w:id="7188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11748">
      <w:marLeft w:val="0"/>
      <w:marRight w:val="0"/>
      <w:marTop w:val="0"/>
      <w:marBottom w:val="0"/>
      <w:divBdr>
        <w:top w:val="none" w:sz="0" w:space="0" w:color="auto"/>
        <w:left w:val="none" w:sz="0" w:space="0" w:color="auto"/>
        <w:bottom w:val="none" w:sz="0" w:space="0" w:color="auto"/>
        <w:right w:val="none" w:sz="0" w:space="0" w:color="auto"/>
      </w:divBdr>
      <w:divsChild>
        <w:div w:id="1641811821">
          <w:marLeft w:val="0"/>
          <w:marRight w:val="0"/>
          <w:marTop w:val="0"/>
          <w:marBottom w:val="0"/>
          <w:divBdr>
            <w:top w:val="none" w:sz="0" w:space="0" w:color="auto"/>
            <w:left w:val="none" w:sz="0" w:space="0" w:color="auto"/>
            <w:bottom w:val="none" w:sz="0" w:space="0" w:color="auto"/>
            <w:right w:val="none" w:sz="0" w:space="0" w:color="auto"/>
          </w:divBdr>
          <w:divsChild>
            <w:div w:id="1641811760">
              <w:marLeft w:val="0"/>
              <w:marRight w:val="0"/>
              <w:marTop w:val="0"/>
              <w:marBottom w:val="0"/>
              <w:divBdr>
                <w:top w:val="none" w:sz="0" w:space="0" w:color="auto"/>
                <w:left w:val="none" w:sz="0" w:space="0" w:color="auto"/>
                <w:bottom w:val="none" w:sz="0" w:space="0" w:color="auto"/>
                <w:right w:val="none" w:sz="0" w:space="0" w:color="auto"/>
              </w:divBdr>
              <w:divsChild>
                <w:div w:id="1641811762">
                  <w:marLeft w:val="0"/>
                  <w:marRight w:val="0"/>
                  <w:marTop w:val="0"/>
                  <w:marBottom w:val="0"/>
                  <w:divBdr>
                    <w:top w:val="none" w:sz="0" w:space="0" w:color="auto"/>
                    <w:left w:val="none" w:sz="0" w:space="0" w:color="auto"/>
                    <w:bottom w:val="none" w:sz="0" w:space="0" w:color="auto"/>
                    <w:right w:val="none" w:sz="0" w:space="0" w:color="auto"/>
                  </w:divBdr>
                  <w:divsChild>
                    <w:div w:id="1641811807">
                      <w:marLeft w:val="0"/>
                      <w:marRight w:val="0"/>
                      <w:marTop w:val="0"/>
                      <w:marBottom w:val="0"/>
                      <w:divBdr>
                        <w:top w:val="none" w:sz="0" w:space="0" w:color="auto"/>
                        <w:left w:val="none" w:sz="0" w:space="0" w:color="auto"/>
                        <w:bottom w:val="none" w:sz="0" w:space="0" w:color="auto"/>
                        <w:right w:val="none" w:sz="0" w:space="0" w:color="auto"/>
                      </w:divBdr>
                      <w:divsChild>
                        <w:div w:id="16418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749">
      <w:marLeft w:val="0"/>
      <w:marRight w:val="0"/>
      <w:marTop w:val="0"/>
      <w:marBottom w:val="0"/>
      <w:divBdr>
        <w:top w:val="none" w:sz="0" w:space="0" w:color="auto"/>
        <w:left w:val="none" w:sz="0" w:space="0" w:color="auto"/>
        <w:bottom w:val="none" w:sz="0" w:space="0" w:color="auto"/>
        <w:right w:val="none" w:sz="0" w:space="0" w:color="auto"/>
      </w:divBdr>
      <w:divsChild>
        <w:div w:id="1641811794">
          <w:marLeft w:val="0"/>
          <w:marRight w:val="0"/>
          <w:marTop w:val="0"/>
          <w:marBottom w:val="0"/>
          <w:divBdr>
            <w:top w:val="none" w:sz="0" w:space="0" w:color="auto"/>
            <w:left w:val="none" w:sz="0" w:space="0" w:color="auto"/>
            <w:bottom w:val="none" w:sz="0" w:space="0" w:color="auto"/>
            <w:right w:val="none" w:sz="0" w:space="0" w:color="auto"/>
          </w:divBdr>
          <w:divsChild>
            <w:div w:id="1641811755">
              <w:marLeft w:val="0"/>
              <w:marRight w:val="0"/>
              <w:marTop w:val="0"/>
              <w:marBottom w:val="0"/>
              <w:divBdr>
                <w:top w:val="none" w:sz="0" w:space="0" w:color="auto"/>
                <w:left w:val="none" w:sz="0" w:space="0" w:color="auto"/>
                <w:bottom w:val="none" w:sz="0" w:space="0" w:color="auto"/>
                <w:right w:val="none" w:sz="0" w:space="0" w:color="auto"/>
              </w:divBdr>
              <w:divsChild>
                <w:div w:id="1641811763">
                  <w:marLeft w:val="0"/>
                  <w:marRight w:val="0"/>
                  <w:marTop w:val="0"/>
                  <w:marBottom w:val="0"/>
                  <w:divBdr>
                    <w:top w:val="none" w:sz="0" w:space="0" w:color="auto"/>
                    <w:left w:val="none" w:sz="0" w:space="0" w:color="auto"/>
                    <w:bottom w:val="none" w:sz="0" w:space="0" w:color="auto"/>
                    <w:right w:val="none" w:sz="0" w:space="0" w:color="auto"/>
                  </w:divBdr>
                  <w:divsChild>
                    <w:div w:id="1641811786">
                      <w:marLeft w:val="0"/>
                      <w:marRight w:val="0"/>
                      <w:marTop w:val="0"/>
                      <w:marBottom w:val="0"/>
                      <w:divBdr>
                        <w:top w:val="none" w:sz="0" w:space="0" w:color="auto"/>
                        <w:left w:val="none" w:sz="0" w:space="0" w:color="auto"/>
                        <w:bottom w:val="none" w:sz="0" w:space="0" w:color="auto"/>
                        <w:right w:val="none" w:sz="0" w:space="0" w:color="auto"/>
                      </w:divBdr>
                      <w:divsChild>
                        <w:div w:id="1641811770">
                          <w:marLeft w:val="0"/>
                          <w:marRight w:val="0"/>
                          <w:marTop w:val="0"/>
                          <w:marBottom w:val="0"/>
                          <w:divBdr>
                            <w:top w:val="none" w:sz="0" w:space="0" w:color="auto"/>
                            <w:left w:val="none" w:sz="0" w:space="0" w:color="auto"/>
                            <w:bottom w:val="none" w:sz="0" w:space="0" w:color="auto"/>
                            <w:right w:val="none" w:sz="0" w:space="0" w:color="auto"/>
                          </w:divBdr>
                          <w:divsChild>
                            <w:div w:id="16418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1751">
      <w:marLeft w:val="0"/>
      <w:marRight w:val="0"/>
      <w:marTop w:val="0"/>
      <w:marBottom w:val="0"/>
      <w:divBdr>
        <w:top w:val="none" w:sz="0" w:space="0" w:color="auto"/>
        <w:left w:val="none" w:sz="0" w:space="0" w:color="auto"/>
        <w:bottom w:val="none" w:sz="0" w:space="0" w:color="auto"/>
        <w:right w:val="none" w:sz="0" w:space="0" w:color="auto"/>
      </w:divBdr>
      <w:divsChild>
        <w:div w:id="1641811779">
          <w:marLeft w:val="0"/>
          <w:marRight w:val="0"/>
          <w:marTop w:val="0"/>
          <w:marBottom w:val="0"/>
          <w:divBdr>
            <w:top w:val="none" w:sz="0" w:space="0" w:color="auto"/>
            <w:left w:val="none" w:sz="0" w:space="0" w:color="auto"/>
            <w:bottom w:val="none" w:sz="0" w:space="0" w:color="auto"/>
            <w:right w:val="none" w:sz="0" w:space="0" w:color="auto"/>
          </w:divBdr>
          <w:divsChild>
            <w:div w:id="1641811836">
              <w:marLeft w:val="0"/>
              <w:marRight w:val="0"/>
              <w:marTop w:val="0"/>
              <w:marBottom w:val="0"/>
              <w:divBdr>
                <w:top w:val="none" w:sz="0" w:space="0" w:color="auto"/>
                <w:left w:val="none" w:sz="0" w:space="0" w:color="auto"/>
                <w:bottom w:val="none" w:sz="0" w:space="0" w:color="auto"/>
                <w:right w:val="none" w:sz="0" w:space="0" w:color="auto"/>
              </w:divBdr>
              <w:divsChild>
                <w:div w:id="1641811745">
                  <w:marLeft w:val="0"/>
                  <w:marRight w:val="0"/>
                  <w:marTop w:val="0"/>
                  <w:marBottom w:val="0"/>
                  <w:divBdr>
                    <w:top w:val="none" w:sz="0" w:space="0" w:color="auto"/>
                    <w:left w:val="none" w:sz="0" w:space="0" w:color="auto"/>
                    <w:bottom w:val="none" w:sz="0" w:space="0" w:color="auto"/>
                    <w:right w:val="none" w:sz="0" w:space="0" w:color="auto"/>
                  </w:divBdr>
                  <w:divsChild>
                    <w:div w:id="1641811767">
                      <w:marLeft w:val="0"/>
                      <w:marRight w:val="0"/>
                      <w:marTop w:val="0"/>
                      <w:marBottom w:val="0"/>
                      <w:divBdr>
                        <w:top w:val="none" w:sz="0" w:space="0" w:color="auto"/>
                        <w:left w:val="none" w:sz="0" w:space="0" w:color="auto"/>
                        <w:bottom w:val="none" w:sz="0" w:space="0" w:color="auto"/>
                        <w:right w:val="none" w:sz="0" w:space="0" w:color="auto"/>
                      </w:divBdr>
                      <w:divsChild>
                        <w:div w:id="1641811810">
                          <w:marLeft w:val="0"/>
                          <w:marRight w:val="0"/>
                          <w:marTop w:val="0"/>
                          <w:marBottom w:val="0"/>
                          <w:divBdr>
                            <w:top w:val="none" w:sz="0" w:space="0" w:color="auto"/>
                            <w:left w:val="none" w:sz="0" w:space="0" w:color="auto"/>
                            <w:bottom w:val="none" w:sz="0" w:space="0" w:color="auto"/>
                            <w:right w:val="none" w:sz="0" w:space="0" w:color="auto"/>
                          </w:divBdr>
                          <w:divsChild>
                            <w:div w:id="1641811814">
                              <w:marLeft w:val="0"/>
                              <w:marRight w:val="0"/>
                              <w:marTop w:val="0"/>
                              <w:marBottom w:val="0"/>
                              <w:divBdr>
                                <w:top w:val="none" w:sz="0" w:space="0" w:color="auto"/>
                                <w:left w:val="none" w:sz="0" w:space="0" w:color="auto"/>
                                <w:bottom w:val="none" w:sz="0" w:space="0" w:color="auto"/>
                                <w:right w:val="none" w:sz="0" w:space="0" w:color="auto"/>
                              </w:divBdr>
                              <w:divsChild>
                                <w:div w:id="16418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757">
      <w:marLeft w:val="0"/>
      <w:marRight w:val="0"/>
      <w:marTop w:val="0"/>
      <w:marBottom w:val="0"/>
      <w:divBdr>
        <w:top w:val="none" w:sz="0" w:space="0" w:color="auto"/>
        <w:left w:val="none" w:sz="0" w:space="0" w:color="auto"/>
        <w:bottom w:val="none" w:sz="0" w:space="0" w:color="auto"/>
        <w:right w:val="none" w:sz="0" w:space="0" w:color="auto"/>
      </w:divBdr>
      <w:divsChild>
        <w:div w:id="1641811809">
          <w:marLeft w:val="0"/>
          <w:marRight w:val="0"/>
          <w:marTop w:val="0"/>
          <w:marBottom w:val="0"/>
          <w:divBdr>
            <w:top w:val="none" w:sz="0" w:space="0" w:color="auto"/>
            <w:left w:val="none" w:sz="0" w:space="0" w:color="auto"/>
            <w:bottom w:val="none" w:sz="0" w:space="0" w:color="auto"/>
            <w:right w:val="none" w:sz="0" w:space="0" w:color="auto"/>
          </w:divBdr>
          <w:divsChild>
            <w:div w:id="1641811800">
              <w:marLeft w:val="0"/>
              <w:marRight w:val="0"/>
              <w:marTop w:val="0"/>
              <w:marBottom w:val="0"/>
              <w:divBdr>
                <w:top w:val="none" w:sz="0" w:space="0" w:color="auto"/>
                <w:left w:val="none" w:sz="0" w:space="0" w:color="auto"/>
                <w:bottom w:val="none" w:sz="0" w:space="0" w:color="auto"/>
                <w:right w:val="none" w:sz="0" w:space="0" w:color="auto"/>
              </w:divBdr>
              <w:divsChild>
                <w:div w:id="1641811832">
                  <w:marLeft w:val="0"/>
                  <w:marRight w:val="0"/>
                  <w:marTop w:val="0"/>
                  <w:marBottom w:val="0"/>
                  <w:divBdr>
                    <w:top w:val="none" w:sz="0" w:space="0" w:color="auto"/>
                    <w:left w:val="none" w:sz="0" w:space="0" w:color="auto"/>
                    <w:bottom w:val="none" w:sz="0" w:space="0" w:color="auto"/>
                    <w:right w:val="none" w:sz="0" w:space="0" w:color="auto"/>
                  </w:divBdr>
                  <w:divsChild>
                    <w:div w:id="1641811823">
                      <w:marLeft w:val="0"/>
                      <w:marRight w:val="0"/>
                      <w:marTop w:val="0"/>
                      <w:marBottom w:val="0"/>
                      <w:divBdr>
                        <w:top w:val="none" w:sz="0" w:space="0" w:color="auto"/>
                        <w:left w:val="none" w:sz="0" w:space="0" w:color="auto"/>
                        <w:bottom w:val="none" w:sz="0" w:space="0" w:color="auto"/>
                        <w:right w:val="none" w:sz="0" w:space="0" w:color="auto"/>
                      </w:divBdr>
                      <w:divsChild>
                        <w:div w:id="1641811816">
                          <w:marLeft w:val="0"/>
                          <w:marRight w:val="0"/>
                          <w:marTop w:val="0"/>
                          <w:marBottom w:val="0"/>
                          <w:divBdr>
                            <w:top w:val="none" w:sz="0" w:space="0" w:color="auto"/>
                            <w:left w:val="none" w:sz="0" w:space="0" w:color="auto"/>
                            <w:bottom w:val="none" w:sz="0" w:space="0" w:color="auto"/>
                            <w:right w:val="none" w:sz="0" w:space="0" w:color="auto"/>
                          </w:divBdr>
                          <w:divsChild>
                            <w:div w:id="16418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1768">
      <w:marLeft w:val="0"/>
      <w:marRight w:val="0"/>
      <w:marTop w:val="0"/>
      <w:marBottom w:val="0"/>
      <w:divBdr>
        <w:top w:val="none" w:sz="0" w:space="0" w:color="auto"/>
        <w:left w:val="none" w:sz="0" w:space="0" w:color="auto"/>
        <w:bottom w:val="none" w:sz="0" w:space="0" w:color="auto"/>
        <w:right w:val="none" w:sz="0" w:space="0" w:color="auto"/>
      </w:divBdr>
    </w:div>
    <w:div w:id="1641811777">
      <w:marLeft w:val="0"/>
      <w:marRight w:val="0"/>
      <w:marTop w:val="0"/>
      <w:marBottom w:val="0"/>
      <w:divBdr>
        <w:top w:val="none" w:sz="0" w:space="0" w:color="auto"/>
        <w:left w:val="none" w:sz="0" w:space="0" w:color="auto"/>
        <w:bottom w:val="none" w:sz="0" w:space="0" w:color="auto"/>
        <w:right w:val="none" w:sz="0" w:space="0" w:color="auto"/>
      </w:divBdr>
      <w:divsChild>
        <w:div w:id="1641811805">
          <w:marLeft w:val="0"/>
          <w:marRight w:val="0"/>
          <w:marTop w:val="0"/>
          <w:marBottom w:val="0"/>
          <w:divBdr>
            <w:top w:val="none" w:sz="0" w:space="0" w:color="auto"/>
            <w:left w:val="none" w:sz="0" w:space="0" w:color="auto"/>
            <w:bottom w:val="none" w:sz="0" w:space="0" w:color="auto"/>
            <w:right w:val="none" w:sz="0" w:space="0" w:color="auto"/>
          </w:divBdr>
          <w:divsChild>
            <w:div w:id="1641811784">
              <w:marLeft w:val="0"/>
              <w:marRight w:val="0"/>
              <w:marTop w:val="0"/>
              <w:marBottom w:val="0"/>
              <w:divBdr>
                <w:top w:val="none" w:sz="0" w:space="0" w:color="auto"/>
                <w:left w:val="none" w:sz="0" w:space="0" w:color="auto"/>
                <w:bottom w:val="none" w:sz="0" w:space="0" w:color="auto"/>
                <w:right w:val="none" w:sz="0" w:space="0" w:color="auto"/>
              </w:divBdr>
              <w:divsChild>
                <w:div w:id="1641811822">
                  <w:marLeft w:val="0"/>
                  <w:marRight w:val="0"/>
                  <w:marTop w:val="0"/>
                  <w:marBottom w:val="0"/>
                  <w:divBdr>
                    <w:top w:val="none" w:sz="0" w:space="0" w:color="auto"/>
                    <w:left w:val="none" w:sz="0" w:space="0" w:color="auto"/>
                    <w:bottom w:val="none" w:sz="0" w:space="0" w:color="auto"/>
                    <w:right w:val="none" w:sz="0" w:space="0" w:color="auto"/>
                  </w:divBdr>
                  <w:divsChild>
                    <w:div w:id="1641811747">
                      <w:marLeft w:val="0"/>
                      <w:marRight w:val="0"/>
                      <w:marTop w:val="0"/>
                      <w:marBottom w:val="0"/>
                      <w:divBdr>
                        <w:top w:val="none" w:sz="0" w:space="0" w:color="auto"/>
                        <w:left w:val="none" w:sz="0" w:space="0" w:color="auto"/>
                        <w:bottom w:val="none" w:sz="0" w:space="0" w:color="auto"/>
                        <w:right w:val="none" w:sz="0" w:space="0" w:color="auto"/>
                      </w:divBdr>
                      <w:divsChild>
                        <w:div w:id="16418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782">
      <w:marLeft w:val="0"/>
      <w:marRight w:val="0"/>
      <w:marTop w:val="0"/>
      <w:marBottom w:val="0"/>
      <w:divBdr>
        <w:top w:val="none" w:sz="0" w:space="0" w:color="auto"/>
        <w:left w:val="none" w:sz="0" w:space="0" w:color="auto"/>
        <w:bottom w:val="none" w:sz="0" w:space="0" w:color="auto"/>
        <w:right w:val="none" w:sz="0" w:space="0" w:color="auto"/>
      </w:divBdr>
      <w:divsChild>
        <w:div w:id="1641811799">
          <w:marLeft w:val="0"/>
          <w:marRight w:val="0"/>
          <w:marTop w:val="0"/>
          <w:marBottom w:val="0"/>
          <w:divBdr>
            <w:top w:val="none" w:sz="0" w:space="0" w:color="auto"/>
            <w:left w:val="none" w:sz="0" w:space="0" w:color="auto"/>
            <w:bottom w:val="none" w:sz="0" w:space="0" w:color="auto"/>
            <w:right w:val="none" w:sz="0" w:space="0" w:color="auto"/>
          </w:divBdr>
          <w:divsChild>
            <w:div w:id="1641811812">
              <w:marLeft w:val="0"/>
              <w:marRight w:val="0"/>
              <w:marTop w:val="0"/>
              <w:marBottom w:val="0"/>
              <w:divBdr>
                <w:top w:val="none" w:sz="0" w:space="0" w:color="auto"/>
                <w:left w:val="none" w:sz="0" w:space="0" w:color="auto"/>
                <w:bottom w:val="none" w:sz="0" w:space="0" w:color="auto"/>
                <w:right w:val="none" w:sz="0" w:space="0" w:color="auto"/>
              </w:divBdr>
              <w:divsChild>
                <w:div w:id="1641811742">
                  <w:marLeft w:val="0"/>
                  <w:marRight w:val="0"/>
                  <w:marTop w:val="0"/>
                  <w:marBottom w:val="0"/>
                  <w:divBdr>
                    <w:top w:val="none" w:sz="0" w:space="0" w:color="auto"/>
                    <w:left w:val="none" w:sz="0" w:space="0" w:color="auto"/>
                    <w:bottom w:val="none" w:sz="0" w:space="0" w:color="auto"/>
                    <w:right w:val="none" w:sz="0" w:space="0" w:color="auto"/>
                  </w:divBdr>
                  <w:divsChild>
                    <w:div w:id="1641811796">
                      <w:marLeft w:val="0"/>
                      <w:marRight w:val="0"/>
                      <w:marTop w:val="0"/>
                      <w:marBottom w:val="0"/>
                      <w:divBdr>
                        <w:top w:val="none" w:sz="0" w:space="0" w:color="auto"/>
                        <w:left w:val="none" w:sz="0" w:space="0" w:color="auto"/>
                        <w:bottom w:val="none" w:sz="0" w:space="0" w:color="auto"/>
                        <w:right w:val="none" w:sz="0" w:space="0" w:color="auto"/>
                      </w:divBdr>
                      <w:divsChild>
                        <w:div w:id="1641811774">
                          <w:marLeft w:val="0"/>
                          <w:marRight w:val="0"/>
                          <w:marTop w:val="0"/>
                          <w:marBottom w:val="0"/>
                          <w:divBdr>
                            <w:top w:val="none" w:sz="0" w:space="0" w:color="auto"/>
                            <w:left w:val="none" w:sz="0" w:space="0" w:color="auto"/>
                            <w:bottom w:val="none" w:sz="0" w:space="0" w:color="auto"/>
                            <w:right w:val="none" w:sz="0" w:space="0" w:color="auto"/>
                          </w:divBdr>
                          <w:divsChild>
                            <w:div w:id="1641811758">
                              <w:marLeft w:val="-75"/>
                              <w:marRight w:val="-75"/>
                              <w:marTop w:val="0"/>
                              <w:marBottom w:val="0"/>
                              <w:divBdr>
                                <w:top w:val="none" w:sz="0" w:space="0" w:color="auto"/>
                                <w:left w:val="none" w:sz="0" w:space="0" w:color="auto"/>
                                <w:bottom w:val="none" w:sz="0" w:space="0" w:color="auto"/>
                                <w:right w:val="none" w:sz="0" w:space="0" w:color="auto"/>
                              </w:divBdr>
                              <w:divsChild>
                                <w:div w:id="1641811761">
                                  <w:marLeft w:val="-75"/>
                                  <w:marRight w:val="-75"/>
                                  <w:marTop w:val="0"/>
                                  <w:marBottom w:val="0"/>
                                  <w:divBdr>
                                    <w:top w:val="none" w:sz="0" w:space="0" w:color="auto"/>
                                    <w:left w:val="none" w:sz="0" w:space="0" w:color="auto"/>
                                    <w:bottom w:val="none" w:sz="0" w:space="0" w:color="auto"/>
                                    <w:right w:val="none" w:sz="0" w:space="0" w:color="auto"/>
                                  </w:divBdr>
                                  <w:divsChild>
                                    <w:div w:id="1641811783">
                                      <w:marLeft w:val="0"/>
                                      <w:marRight w:val="0"/>
                                      <w:marTop w:val="0"/>
                                      <w:marBottom w:val="0"/>
                                      <w:divBdr>
                                        <w:top w:val="none" w:sz="0" w:space="0" w:color="auto"/>
                                        <w:left w:val="none" w:sz="0" w:space="0" w:color="auto"/>
                                        <w:bottom w:val="none" w:sz="0" w:space="0" w:color="auto"/>
                                        <w:right w:val="none" w:sz="0" w:space="0" w:color="auto"/>
                                      </w:divBdr>
                                      <w:divsChild>
                                        <w:div w:id="1641811743">
                                          <w:marLeft w:val="0"/>
                                          <w:marRight w:val="0"/>
                                          <w:marTop w:val="0"/>
                                          <w:marBottom w:val="0"/>
                                          <w:divBdr>
                                            <w:top w:val="none" w:sz="0" w:space="0" w:color="auto"/>
                                            <w:left w:val="none" w:sz="0" w:space="0" w:color="auto"/>
                                            <w:bottom w:val="none" w:sz="0" w:space="0" w:color="auto"/>
                                            <w:right w:val="none" w:sz="0" w:space="0" w:color="auto"/>
                                          </w:divBdr>
                                          <w:divsChild>
                                            <w:div w:id="1641811811">
                                              <w:marLeft w:val="240"/>
                                              <w:marRight w:val="240"/>
                                              <w:marTop w:val="0"/>
                                              <w:marBottom w:val="0"/>
                                              <w:divBdr>
                                                <w:top w:val="none" w:sz="0" w:space="0" w:color="auto"/>
                                                <w:left w:val="none" w:sz="0" w:space="0" w:color="auto"/>
                                                <w:bottom w:val="none" w:sz="0" w:space="0" w:color="auto"/>
                                                <w:right w:val="none" w:sz="0" w:space="0" w:color="auto"/>
                                              </w:divBdr>
                                              <w:divsChild>
                                                <w:div w:id="1641811826">
                                                  <w:marLeft w:val="-240"/>
                                                  <w:marRight w:val="0"/>
                                                  <w:marTop w:val="0"/>
                                                  <w:marBottom w:val="0"/>
                                                  <w:divBdr>
                                                    <w:top w:val="none" w:sz="0" w:space="0" w:color="auto"/>
                                                    <w:left w:val="none" w:sz="0" w:space="0" w:color="auto"/>
                                                    <w:bottom w:val="none" w:sz="0" w:space="0" w:color="auto"/>
                                                    <w:right w:val="none" w:sz="0" w:space="0" w:color="auto"/>
                                                  </w:divBdr>
                                                  <w:divsChild>
                                                    <w:div w:id="1641811825">
                                                      <w:marLeft w:val="0"/>
                                                      <w:marRight w:val="-240"/>
                                                      <w:marTop w:val="0"/>
                                                      <w:marBottom w:val="0"/>
                                                      <w:divBdr>
                                                        <w:top w:val="none" w:sz="0" w:space="0" w:color="auto"/>
                                                        <w:left w:val="none" w:sz="0" w:space="0" w:color="auto"/>
                                                        <w:bottom w:val="none" w:sz="0" w:space="0" w:color="auto"/>
                                                        <w:right w:val="none" w:sz="0" w:space="0" w:color="auto"/>
                                                      </w:divBdr>
                                                      <w:divsChild>
                                                        <w:div w:id="1641811792">
                                                          <w:marLeft w:val="0"/>
                                                          <w:marRight w:val="0"/>
                                                          <w:marTop w:val="0"/>
                                                          <w:marBottom w:val="0"/>
                                                          <w:divBdr>
                                                            <w:top w:val="none" w:sz="0" w:space="0" w:color="auto"/>
                                                            <w:left w:val="none" w:sz="0" w:space="0" w:color="auto"/>
                                                            <w:bottom w:val="none" w:sz="0" w:space="0" w:color="auto"/>
                                                            <w:right w:val="none" w:sz="0" w:space="0" w:color="auto"/>
                                                          </w:divBdr>
                                                          <w:divsChild>
                                                            <w:div w:id="1641811829">
                                                              <w:marLeft w:val="0"/>
                                                              <w:marRight w:val="0"/>
                                                              <w:marTop w:val="0"/>
                                                              <w:marBottom w:val="0"/>
                                                              <w:divBdr>
                                                                <w:top w:val="none" w:sz="0" w:space="0" w:color="auto"/>
                                                                <w:left w:val="none" w:sz="0" w:space="0" w:color="auto"/>
                                                                <w:bottom w:val="none" w:sz="0" w:space="0" w:color="auto"/>
                                                                <w:right w:val="none" w:sz="0" w:space="0" w:color="auto"/>
                                                              </w:divBdr>
                                                              <w:divsChild>
                                                                <w:div w:id="1641811827">
                                                                  <w:marLeft w:val="0"/>
                                                                  <w:marRight w:val="0"/>
                                                                  <w:marTop w:val="0"/>
                                                                  <w:marBottom w:val="0"/>
                                                                  <w:divBdr>
                                                                    <w:top w:val="none" w:sz="0" w:space="0" w:color="auto"/>
                                                                    <w:left w:val="none" w:sz="0" w:space="0" w:color="auto"/>
                                                                    <w:bottom w:val="none" w:sz="0" w:space="0" w:color="auto"/>
                                                                    <w:right w:val="none" w:sz="0" w:space="0" w:color="auto"/>
                                                                  </w:divBdr>
                                                                  <w:divsChild>
                                                                    <w:div w:id="1641811828">
                                                                      <w:marLeft w:val="0"/>
                                                                      <w:marRight w:val="0"/>
                                                                      <w:marTop w:val="0"/>
                                                                      <w:marBottom w:val="0"/>
                                                                      <w:divBdr>
                                                                        <w:top w:val="none" w:sz="0" w:space="0" w:color="auto"/>
                                                                        <w:left w:val="none" w:sz="0" w:space="0" w:color="auto"/>
                                                                        <w:bottom w:val="none" w:sz="0" w:space="0" w:color="auto"/>
                                                                        <w:right w:val="none" w:sz="0" w:space="0" w:color="auto"/>
                                                                      </w:divBdr>
                                                                      <w:divsChild>
                                                                        <w:div w:id="1641811820">
                                                                          <w:marLeft w:val="0"/>
                                                                          <w:marRight w:val="0"/>
                                                                          <w:marTop w:val="60"/>
                                                                          <w:marBottom w:val="0"/>
                                                                          <w:divBdr>
                                                                            <w:top w:val="none" w:sz="0" w:space="0" w:color="auto"/>
                                                                            <w:left w:val="none" w:sz="0" w:space="0" w:color="auto"/>
                                                                            <w:bottom w:val="none" w:sz="0" w:space="0" w:color="auto"/>
                                                                            <w:right w:val="none" w:sz="0" w:space="0" w:color="auto"/>
                                                                          </w:divBdr>
                                                                          <w:divsChild>
                                                                            <w:div w:id="1641811773">
                                                                              <w:marLeft w:val="0"/>
                                                                              <w:marRight w:val="0"/>
                                                                              <w:marTop w:val="0"/>
                                                                              <w:marBottom w:val="0"/>
                                                                              <w:divBdr>
                                                                                <w:top w:val="none" w:sz="0" w:space="0" w:color="auto"/>
                                                                                <w:left w:val="none" w:sz="0" w:space="0" w:color="auto"/>
                                                                                <w:bottom w:val="none" w:sz="0" w:space="0" w:color="auto"/>
                                                                                <w:right w:val="none" w:sz="0" w:space="0" w:color="auto"/>
                                                                              </w:divBdr>
                                                                              <w:divsChild>
                                                                                <w:div w:id="1641811787">
                                                                                  <w:marLeft w:val="0"/>
                                                                                  <w:marRight w:val="0"/>
                                                                                  <w:marTop w:val="0"/>
                                                                                  <w:marBottom w:val="0"/>
                                                                                  <w:divBdr>
                                                                                    <w:top w:val="none" w:sz="0" w:space="0" w:color="auto"/>
                                                                                    <w:left w:val="none" w:sz="0" w:space="0" w:color="auto"/>
                                                                                    <w:bottom w:val="none" w:sz="0" w:space="0" w:color="auto"/>
                                                                                    <w:right w:val="none" w:sz="0" w:space="0" w:color="auto"/>
                                                                                  </w:divBdr>
                                                                                  <w:divsChild>
                                                                                    <w:div w:id="1641811771">
                                                                                      <w:marLeft w:val="0"/>
                                                                                      <w:marRight w:val="0"/>
                                                                                      <w:marTop w:val="0"/>
                                                                                      <w:marBottom w:val="0"/>
                                                                                      <w:divBdr>
                                                                                        <w:top w:val="none" w:sz="0" w:space="0" w:color="auto"/>
                                                                                        <w:left w:val="none" w:sz="0" w:space="0" w:color="auto"/>
                                                                                        <w:bottom w:val="none" w:sz="0" w:space="0" w:color="auto"/>
                                                                                        <w:right w:val="none" w:sz="0" w:space="0" w:color="auto"/>
                                                                                      </w:divBdr>
                                                                                      <w:divsChild>
                                                                                        <w:div w:id="1641811744">
                                                                                          <w:marLeft w:val="0"/>
                                                                                          <w:marRight w:val="0"/>
                                                                                          <w:marTop w:val="0"/>
                                                                                          <w:marBottom w:val="0"/>
                                                                                          <w:divBdr>
                                                                                            <w:top w:val="none" w:sz="0" w:space="0" w:color="auto"/>
                                                                                            <w:left w:val="none" w:sz="0" w:space="0" w:color="auto"/>
                                                                                            <w:bottom w:val="none" w:sz="0" w:space="0" w:color="auto"/>
                                                                                            <w:right w:val="none" w:sz="0" w:space="0" w:color="auto"/>
                                                                                          </w:divBdr>
                                                                                          <w:divsChild>
                                                                                            <w:div w:id="1641811795">
                                                                                              <w:marLeft w:val="0"/>
                                                                                              <w:marRight w:val="0"/>
                                                                                              <w:marTop w:val="0"/>
                                                                                              <w:marBottom w:val="0"/>
                                                                                              <w:divBdr>
                                                                                                <w:top w:val="none" w:sz="0" w:space="0" w:color="auto"/>
                                                                                                <w:left w:val="none" w:sz="0" w:space="0" w:color="auto"/>
                                                                                                <w:bottom w:val="none" w:sz="0" w:space="0" w:color="auto"/>
                                                                                                <w:right w:val="none" w:sz="0" w:space="0" w:color="auto"/>
                                                                                              </w:divBdr>
                                                                                              <w:divsChild>
                                                                                                <w:div w:id="1641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11791">
      <w:marLeft w:val="0"/>
      <w:marRight w:val="0"/>
      <w:marTop w:val="0"/>
      <w:marBottom w:val="0"/>
      <w:divBdr>
        <w:top w:val="none" w:sz="0" w:space="0" w:color="auto"/>
        <w:left w:val="none" w:sz="0" w:space="0" w:color="auto"/>
        <w:bottom w:val="none" w:sz="0" w:space="0" w:color="auto"/>
        <w:right w:val="none" w:sz="0" w:space="0" w:color="auto"/>
      </w:divBdr>
      <w:divsChild>
        <w:div w:id="1641811797">
          <w:marLeft w:val="0"/>
          <w:marRight w:val="0"/>
          <w:marTop w:val="0"/>
          <w:marBottom w:val="0"/>
          <w:divBdr>
            <w:top w:val="none" w:sz="0" w:space="0" w:color="auto"/>
            <w:left w:val="none" w:sz="0" w:space="0" w:color="auto"/>
            <w:bottom w:val="none" w:sz="0" w:space="0" w:color="auto"/>
            <w:right w:val="none" w:sz="0" w:space="0" w:color="auto"/>
          </w:divBdr>
          <w:divsChild>
            <w:div w:id="1641811781">
              <w:marLeft w:val="0"/>
              <w:marRight w:val="0"/>
              <w:marTop w:val="0"/>
              <w:marBottom w:val="0"/>
              <w:divBdr>
                <w:top w:val="none" w:sz="0" w:space="0" w:color="auto"/>
                <w:left w:val="none" w:sz="0" w:space="0" w:color="auto"/>
                <w:bottom w:val="none" w:sz="0" w:space="0" w:color="auto"/>
                <w:right w:val="none" w:sz="0" w:space="0" w:color="auto"/>
              </w:divBdr>
              <w:divsChild>
                <w:div w:id="1641811835">
                  <w:marLeft w:val="0"/>
                  <w:marRight w:val="0"/>
                  <w:marTop w:val="0"/>
                  <w:marBottom w:val="0"/>
                  <w:divBdr>
                    <w:top w:val="none" w:sz="0" w:space="0" w:color="auto"/>
                    <w:left w:val="none" w:sz="0" w:space="0" w:color="auto"/>
                    <w:bottom w:val="none" w:sz="0" w:space="0" w:color="auto"/>
                    <w:right w:val="none" w:sz="0" w:space="0" w:color="auto"/>
                  </w:divBdr>
                  <w:divsChild>
                    <w:div w:id="1641811741">
                      <w:marLeft w:val="0"/>
                      <w:marRight w:val="0"/>
                      <w:marTop w:val="0"/>
                      <w:marBottom w:val="0"/>
                      <w:divBdr>
                        <w:top w:val="none" w:sz="0" w:space="0" w:color="auto"/>
                        <w:left w:val="none" w:sz="0" w:space="0" w:color="auto"/>
                        <w:bottom w:val="none" w:sz="0" w:space="0" w:color="auto"/>
                        <w:right w:val="none" w:sz="0" w:space="0" w:color="auto"/>
                      </w:divBdr>
                      <w:divsChild>
                        <w:div w:id="1641811793">
                          <w:marLeft w:val="0"/>
                          <w:marRight w:val="0"/>
                          <w:marTop w:val="0"/>
                          <w:marBottom w:val="0"/>
                          <w:divBdr>
                            <w:top w:val="none" w:sz="0" w:space="0" w:color="auto"/>
                            <w:left w:val="none" w:sz="0" w:space="0" w:color="auto"/>
                            <w:bottom w:val="none" w:sz="0" w:space="0" w:color="auto"/>
                            <w:right w:val="none" w:sz="0" w:space="0" w:color="auto"/>
                          </w:divBdr>
                          <w:divsChild>
                            <w:div w:id="1641811750">
                              <w:marLeft w:val="0"/>
                              <w:marRight w:val="0"/>
                              <w:marTop w:val="0"/>
                              <w:marBottom w:val="0"/>
                              <w:divBdr>
                                <w:top w:val="none" w:sz="0" w:space="0" w:color="auto"/>
                                <w:left w:val="none" w:sz="0" w:space="0" w:color="auto"/>
                                <w:bottom w:val="none" w:sz="0" w:space="0" w:color="auto"/>
                                <w:right w:val="none" w:sz="0" w:space="0" w:color="auto"/>
                              </w:divBdr>
                              <w:divsChild>
                                <w:div w:id="16418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03">
      <w:marLeft w:val="0"/>
      <w:marRight w:val="0"/>
      <w:marTop w:val="0"/>
      <w:marBottom w:val="0"/>
      <w:divBdr>
        <w:top w:val="none" w:sz="0" w:space="0" w:color="auto"/>
        <w:left w:val="none" w:sz="0" w:space="0" w:color="auto"/>
        <w:bottom w:val="none" w:sz="0" w:space="0" w:color="auto"/>
        <w:right w:val="none" w:sz="0" w:space="0" w:color="auto"/>
      </w:divBdr>
      <w:divsChild>
        <w:div w:id="1641811789">
          <w:marLeft w:val="0"/>
          <w:marRight w:val="0"/>
          <w:marTop w:val="0"/>
          <w:marBottom w:val="0"/>
          <w:divBdr>
            <w:top w:val="none" w:sz="0" w:space="0" w:color="auto"/>
            <w:left w:val="none" w:sz="0" w:space="0" w:color="auto"/>
            <w:bottom w:val="none" w:sz="0" w:space="0" w:color="auto"/>
            <w:right w:val="none" w:sz="0" w:space="0" w:color="auto"/>
          </w:divBdr>
          <w:divsChild>
            <w:div w:id="1641811775">
              <w:marLeft w:val="0"/>
              <w:marRight w:val="0"/>
              <w:marTop w:val="0"/>
              <w:marBottom w:val="0"/>
              <w:divBdr>
                <w:top w:val="none" w:sz="0" w:space="0" w:color="auto"/>
                <w:left w:val="none" w:sz="0" w:space="0" w:color="auto"/>
                <w:bottom w:val="none" w:sz="0" w:space="0" w:color="auto"/>
                <w:right w:val="none" w:sz="0" w:space="0" w:color="auto"/>
              </w:divBdr>
              <w:divsChild>
                <w:div w:id="1641811830">
                  <w:marLeft w:val="0"/>
                  <w:marRight w:val="0"/>
                  <w:marTop w:val="0"/>
                  <w:marBottom w:val="0"/>
                  <w:divBdr>
                    <w:top w:val="none" w:sz="0" w:space="0" w:color="auto"/>
                    <w:left w:val="none" w:sz="0" w:space="0" w:color="auto"/>
                    <w:bottom w:val="none" w:sz="0" w:space="0" w:color="auto"/>
                    <w:right w:val="none" w:sz="0" w:space="0" w:color="auto"/>
                  </w:divBdr>
                  <w:divsChild>
                    <w:div w:id="1641811788">
                      <w:marLeft w:val="0"/>
                      <w:marRight w:val="0"/>
                      <w:marTop w:val="0"/>
                      <w:marBottom w:val="0"/>
                      <w:divBdr>
                        <w:top w:val="none" w:sz="0" w:space="0" w:color="auto"/>
                        <w:left w:val="none" w:sz="0" w:space="0" w:color="auto"/>
                        <w:bottom w:val="none" w:sz="0" w:space="0" w:color="auto"/>
                        <w:right w:val="none" w:sz="0" w:space="0" w:color="auto"/>
                      </w:divBdr>
                      <w:divsChild>
                        <w:div w:id="1641811754">
                          <w:marLeft w:val="0"/>
                          <w:marRight w:val="0"/>
                          <w:marTop w:val="0"/>
                          <w:marBottom w:val="0"/>
                          <w:divBdr>
                            <w:top w:val="none" w:sz="0" w:space="0" w:color="auto"/>
                            <w:left w:val="none" w:sz="0" w:space="0" w:color="auto"/>
                            <w:bottom w:val="none" w:sz="0" w:space="0" w:color="auto"/>
                            <w:right w:val="none" w:sz="0" w:space="0" w:color="auto"/>
                          </w:divBdr>
                          <w:divsChild>
                            <w:div w:id="1641811752">
                              <w:marLeft w:val="0"/>
                              <w:marRight w:val="0"/>
                              <w:marTop w:val="0"/>
                              <w:marBottom w:val="0"/>
                              <w:divBdr>
                                <w:top w:val="none" w:sz="0" w:space="0" w:color="auto"/>
                                <w:left w:val="none" w:sz="0" w:space="0" w:color="auto"/>
                                <w:bottom w:val="none" w:sz="0" w:space="0" w:color="auto"/>
                                <w:right w:val="none" w:sz="0" w:space="0" w:color="auto"/>
                              </w:divBdr>
                              <w:divsChild>
                                <w:div w:id="16418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17">
      <w:marLeft w:val="0"/>
      <w:marRight w:val="0"/>
      <w:marTop w:val="0"/>
      <w:marBottom w:val="0"/>
      <w:divBdr>
        <w:top w:val="none" w:sz="0" w:space="0" w:color="auto"/>
        <w:left w:val="none" w:sz="0" w:space="0" w:color="auto"/>
        <w:bottom w:val="none" w:sz="0" w:space="0" w:color="auto"/>
        <w:right w:val="none" w:sz="0" w:space="0" w:color="auto"/>
      </w:divBdr>
      <w:divsChild>
        <w:div w:id="1641811764">
          <w:marLeft w:val="0"/>
          <w:marRight w:val="0"/>
          <w:marTop w:val="0"/>
          <w:marBottom w:val="0"/>
          <w:divBdr>
            <w:top w:val="none" w:sz="0" w:space="0" w:color="auto"/>
            <w:left w:val="none" w:sz="0" w:space="0" w:color="auto"/>
            <w:bottom w:val="none" w:sz="0" w:space="0" w:color="auto"/>
            <w:right w:val="none" w:sz="0" w:space="0" w:color="auto"/>
          </w:divBdr>
          <w:divsChild>
            <w:div w:id="1641811837">
              <w:marLeft w:val="0"/>
              <w:marRight w:val="0"/>
              <w:marTop w:val="0"/>
              <w:marBottom w:val="0"/>
              <w:divBdr>
                <w:top w:val="none" w:sz="0" w:space="0" w:color="auto"/>
                <w:left w:val="none" w:sz="0" w:space="0" w:color="auto"/>
                <w:bottom w:val="none" w:sz="0" w:space="0" w:color="auto"/>
                <w:right w:val="none" w:sz="0" w:space="0" w:color="auto"/>
              </w:divBdr>
              <w:divsChild>
                <w:div w:id="1641811834">
                  <w:marLeft w:val="0"/>
                  <w:marRight w:val="0"/>
                  <w:marTop w:val="0"/>
                  <w:marBottom w:val="0"/>
                  <w:divBdr>
                    <w:top w:val="none" w:sz="0" w:space="0" w:color="auto"/>
                    <w:left w:val="none" w:sz="0" w:space="0" w:color="auto"/>
                    <w:bottom w:val="none" w:sz="0" w:space="0" w:color="auto"/>
                    <w:right w:val="none" w:sz="0" w:space="0" w:color="auto"/>
                  </w:divBdr>
                  <w:divsChild>
                    <w:div w:id="1641811753">
                      <w:marLeft w:val="0"/>
                      <w:marRight w:val="0"/>
                      <w:marTop w:val="0"/>
                      <w:marBottom w:val="0"/>
                      <w:divBdr>
                        <w:top w:val="none" w:sz="0" w:space="0" w:color="auto"/>
                        <w:left w:val="none" w:sz="0" w:space="0" w:color="auto"/>
                        <w:bottom w:val="none" w:sz="0" w:space="0" w:color="auto"/>
                        <w:right w:val="none" w:sz="0" w:space="0" w:color="auto"/>
                      </w:divBdr>
                      <w:divsChild>
                        <w:div w:id="1641811776">
                          <w:marLeft w:val="0"/>
                          <w:marRight w:val="0"/>
                          <w:marTop w:val="0"/>
                          <w:marBottom w:val="0"/>
                          <w:divBdr>
                            <w:top w:val="none" w:sz="0" w:space="0" w:color="auto"/>
                            <w:left w:val="none" w:sz="0" w:space="0" w:color="auto"/>
                            <w:bottom w:val="none" w:sz="0" w:space="0" w:color="auto"/>
                            <w:right w:val="none" w:sz="0" w:space="0" w:color="auto"/>
                          </w:divBdr>
                          <w:divsChild>
                            <w:div w:id="1641811785">
                              <w:marLeft w:val="0"/>
                              <w:marRight w:val="0"/>
                              <w:marTop w:val="0"/>
                              <w:marBottom w:val="0"/>
                              <w:divBdr>
                                <w:top w:val="none" w:sz="0" w:space="0" w:color="auto"/>
                                <w:left w:val="none" w:sz="0" w:space="0" w:color="auto"/>
                                <w:bottom w:val="none" w:sz="0" w:space="0" w:color="auto"/>
                                <w:right w:val="none" w:sz="0" w:space="0" w:color="auto"/>
                              </w:divBdr>
                              <w:divsChild>
                                <w:div w:id="1641811824">
                                  <w:marLeft w:val="0"/>
                                  <w:marRight w:val="0"/>
                                  <w:marTop w:val="0"/>
                                  <w:marBottom w:val="0"/>
                                  <w:divBdr>
                                    <w:top w:val="none" w:sz="0" w:space="0" w:color="auto"/>
                                    <w:left w:val="none" w:sz="0" w:space="0" w:color="auto"/>
                                    <w:bottom w:val="none" w:sz="0" w:space="0" w:color="auto"/>
                                    <w:right w:val="none" w:sz="0" w:space="0" w:color="auto"/>
                                  </w:divBdr>
                                  <w:divsChild>
                                    <w:div w:id="164181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11818">
      <w:marLeft w:val="0"/>
      <w:marRight w:val="0"/>
      <w:marTop w:val="0"/>
      <w:marBottom w:val="0"/>
      <w:divBdr>
        <w:top w:val="none" w:sz="0" w:space="0" w:color="auto"/>
        <w:left w:val="none" w:sz="0" w:space="0" w:color="auto"/>
        <w:bottom w:val="none" w:sz="0" w:space="0" w:color="auto"/>
        <w:right w:val="none" w:sz="0" w:space="0" w:color="auto"/>
      </w:divBdr>
      <w:divsChild>
        <w:div w:id="1641811766">
          <w:marLeft w:val="0"/>
          <w:marRight w:val="0"/>
          <w:marTop w:val="0"/>
          <w:marBottom w:val="0"/>
          <w:divBdr>
            <w:top w:val="none" w:sz="0" w:space="0" w:color="auto"/>
            <w:left w:val="none" w:sz="0" w:space="0" w:color="auto"/>
            <w:bottom w:val="none" w:sz="0" w:space="0" w:color="auto"/>
            <w:right w:val="none" w:sz="0" w:space="0" w:color="auto"/>
          </w:divBdr>
          <w:divsChild>
            <w:div w:id="1641811746">
              <w:marLeft w:val="0"/>
              <w:marRight w:val="0"/>
              <w:marTop w:val="0"/>
              <w:marBottom w:val="0"/>
              <w:divBdr>
                <w:top w:val="none" w:sz="0" w:space="0" w:color="auto"/>
                <w:left w:val="none" w:sz="0" w:space="0" w:color="auto"/>
                <w:bottom w:val="none" w:sz="0" w:space="0" w:color="auto"/>
                <w:right w:val="none" w:sz="0" w:space="0" w:color="auto"/>
              </w:divBdr>
              <w:divsChild>
                <w:div w:id="1641811778">
                  <w:marLeft w:val="0"/>
                  <w:marRight w:val="0"/>
                  <w:marTop w:val="0"/>
                  <w:marBottom w:val="0"/>
                  <w:divBdr>
                    <w:top w:val="none" w:sz="0" w:space="0" w:color="auto"/>
                    <w:left w:val="none" w:sz="0" w:space="0" w:color="auto"/>
                    <w:bottom w:val="none" w:sz="0" w:space="0" w:color="auto"/>
                    <w:right w:val="none" w:sz="0" w:space="0" w:color="auto"/>
                  </w:divBdr>
                  <w:divsChild>
                    <w:div w:id="1641811831">
                      <w:marLeft w:val="0"/>
                      <w:marRight w:val="0"/>
                      <w:marTop w:val="0"/>
                      <w:marBottom w:val="0"/>
                      <w:divBdr>
                        <w:top w:val="none" w:sz="0" w:space="0" w:color="auto"/>
                        <w:left w:val="none" w:sz="0" w:space="0" w:color="auto"/>
                        <w:bottom w:val="none" w:sz="0" w:space="0" w:color="auto"/>
                        <w:right w:val="none" w:sz="0" w:space="0" w:color="auto"/>
                      </w:divBdr>
                      <w:divsChild>
                        <w:div w:id="1641811815">
                          <w:marLeft w:val="0"/>
                          <w:marRight w:val="0"/>
                          <w:marTop w:val="0"/>
                          <w:marBottom w:val="0"/>
                          <w:divBdr>
                            <w:top w:val="none" w:sz="0" w:space="0" w:color="auto"/>
                            <w:left w:val="none" w:sz="0" w:space="0" w:color="auto"/>
                            <w:bottom w:val="none" w:sz="0" w:space="0" w:color="auto"/>
                            <w:right w:val="none" w:sz="0" w:space="0" w:color="auto"/>
                          </w:divBdr>
                          <w:divsChild>
                            <w:div w:id="1641811765">
                              <w:marLeft w:val="0"/>
                              <w:marRight w:val="0"/>
                              <w:marTop w:val="0"/>
                              <w:marBottom w:val="0"/>
                              <w:divBdr>
                                <w:top w:val="none" w:sz="0" w:space="0" w:color="auto"/>
                                <w:left w:val="none" w:sz="0" w:space="0" w:color="auto"/>
                                <w:bottom w:val="none" w:sz="0" w:space="0" w:color="auto"/>
                                <w:right w:val="none" w:sz="0" w:space="0" w:color="auto"/>
                              </w:divBdr>
                              <w:divsChild>
                                <w:div w:id="16418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19">
      <w:marLeft w:val="0"/>
      <w:marRight w:val="0"/>
      <w:marTop w:val="0"/>
      <w:marBottom w:val="0"/>
      <w:divBdr>
        <w:top w:val="none" w:sz="0" w:space="0" w:color="auto"/>
        <w:left w:val="none" w:sz="0" w:space="0" w:color="auto"/>
        <w:bottom w:val="none" w:sz="0" w:space="0" w:color="auto"/>
        <w:right w:val="none" w:sz="0" w:space="0" w:color="auto"/>
      </w:divBdr>
      <w:divsChild>
        <w:div w:id="1641811806">
          <w:marLeft w:val="0"/>
          <w:marRight w:val="0"/>
          <w:marTop w:val="0"/>
          <w:marBottom w:val="0"/>
          <w:divBdr>
            <w:top w:val="none" w:sz="0" w:space="0" w:color="auto"/>
            <w:left w:val="none" w:sz="0" w:space="0" w:color="auto"/>
            <w:bottom w:val="none" w:sz="0" w:space="0" w:color="auto"/>
            <w:right w:val="none" w:sz="0" w:space="0" w:color="auto"/>
          </w:divBdr>
          <w:divsChild>
            <w:div w:id="1641811772">
              <w:marLeft w:val="0"/>
              <w:marRight w:val="0"/>
              <w:marTop w:val="0"/>
              <w:marBottom w:val="0"/>
              <w:divBdr>
                <w:top w:val="none" w:sz="0" w:space="0" w:color="auto"/>
                <w:left w:val="none" w:sz="0" w:space="0" w:color="auto"/>
                <w:bottom w:val="none" w:sz="0" w:space="0" w:color="auto"/>
                <w:right w:val="none" w:sz="0" w:space="0" w:color="auto"/>
              </w:divBdr>
              <w:divsChild>
                <w:div w:id="1641811740">
                  <w:marLeft w:val="0"/>
                  <w:marRight w:val="0"/>
                  <w:marTop w:val="0"/>
                  <w:marBottom w:val="0"/>
                  <w:divBdr>
                    <w:top w:val="none" w:sz="0" w:space="0" w:color="auto"/>
                    <w:left w:val="none" w:sz="0" w:space="0" w:color="auto"/>
                    <w:bottom w:val="none" w:sz="0" w:space="0" w:color="auto"/>
                    <w:right w:val="none" w:sz="0" w:space="0" w:color="auto"/>
                  </w:divBdr>
                  <w:divsChild>
                    <w:div w:id="1641811769">
                      <w:marLeft w:val="0"/>
                      <w:marRight w:val="0"/>
                      <w:marTop w:val="0"/>
                      <w:marBottom w:val="0"/>
                      <w:divBdr>
                        <w:top w:val="none" w:sz="0" w:space="0" w:color="auto"/>
                        <w:left w:val="none" w:sz="0" w:space="0" w:color="auto"/>
                        <w:bottom w:val="none" w:sz="0" w:space="0" w:color="auto"/>
                        <w:right w:val="none" w:sz="0" w:space="0" w:color="auto"/>
                      </w:divBdr>
                      <w:divsChild>
                        <w:div w:id="16418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38">
      <w:marLeft w:val="0"/>
      <w:marRight w:val="0"/>
      <w:marTop w:val="0"/>
      <w:marBottom w:val="0"/>
      <w:divBdr>
        <w:top w:val="none" w:sz="0" w:space="0" w:color="auto"/>
        <w:left w:val="none" w:sz="0" w:space="0" w:color="auto"/>
        <w:bottom w:val="none" w:sz="0" w:space="0" w:color="auto"/>
        <w:right w:val="none" w:sz="0" w:space="0" w:color="auto"/>
      </w:divBdr>
      <w:divsChild>
        <w:div w:id="1641811844">
          <w:marLeft w:val="0"/>
          <w:marRight w:val="0"/>
          <w:marTop w:val="0"/>
          <w:marBottom w:val="0"/>
          <w:divBdr>
            <w:top w:val="none" w:sz="0" w:space="0" w:color="auto"/>
            <w:left w:val="none" w:sz="0" w:space="0" w:color="auto"/>
            <w:bottom w:val="none" w:sz="0" w:space="0" w:color="auto"/>
            <w:right w:val="none" w:sz="0" w:space="0" w:color="auto"/>
          </w:divBdr>
          <w:divsChild>
            <w:div w:id="1641811850">
              <w:marLeft w:val="0"/>
              <w:marRight w:val="0"/>
              <w:marTop w:val="0"/>
              <w:marBottom w:val="0"/>
              <w:divBdr>
                <w:top w:val="none" w:sz="0" w:space="0" w:color="auto"/>
                <w:left w:val="none" w:sz="0" w:space="0" w:color="auto"/>
                <w:bottom w:val="none" w:sz="0" w:space="0" w:color="auto"/>
                <w:right w:val="none" w:sz="0" w:space="0" w:color="auto"/>
              </w:divBdr>
              <w:divsChild>
                <w:div w:id="1641811847">
                  <w:marLeft w:val="0"/>
                  <w:marRight w:val="0"/>
                  <w:marTop w:val="0"/>
                  <w:marBottom w:val="0"/>
                  <w:divBdr>
                    <w:top w:val="none" w:sz="0" w:space="0" w:color="auto"/>
                    <w:left w:val="none" w:sz="0" w:space="0" w:color="auto"/>
                    <w:bottom w:val="none" w:sz="0" w:space="0" w:color="auto"/>
                    <w:right w:val="none" w:sz="0" w:space="0" w:color="auto"/>
                  </w:divBdr>
                  <w:divsChild>
                    <w:div w:id="1641811854">
                      <w:marLeft w:val="0"/>
                      <w:marRight w:val="0"/>
                      <w:marTop w:val="0"/>
                      <w:marBottom w:val="0"/>
                      <w:divBdr>
                        <w:top w:val="none" w:sz="0" w:space="0" w:color="auto"/>
                        <w:left w:val="none" w:sz="0" w:space="0" w:color="auto"/>
                        <w:bottom w:val="none" w:sz="0" w:space="0" w:color="auto"/>
                        <w:right w:val="none" w:sz="0" w:space="0" w:color="auto"/>
                      </w:divBdr>
                      <w:divsChild>
                        <w:div w:id="1641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48">
      <w:marLeft w:val="0"/>
      <w:marRight w:val="0"/>
      <w:marTop w:val="0"/>
      <w:marBottom w:val="0"/>
      <w:divBdr>
        <w:top w:val="none" w:sz="0" w:space="0" w:color="auto"/>
        <w:left w:val="none" w:sz="0" w:space="0" w:color="auto"/>
        <w:bottom w:val="none" w:sz="0" w:space="0" w:color="auto"/>
        <w:right w:val="none" w:sz="0" w:space="0" w:color="auto"/>
      </w:divBdr>
      <w:divsChild>
        <w:div w:id="1641811840">
          <w:marLeft w:val="0"/>
          <w:marRight w:val="0"/>
          <w:marTop w:val="0"/>
          <w:marBottom w:val="0"/>
          <w:divBdr>
            <w:top w:val="none" w:sz="0" w:space="0" w:color="auto"/>
            <w:left w:val="none" w:sz="0" w:space="0" w:color="auto"/>
            <w:bottom w:val="none" w:sz="0" w:space="0" w:color="auto"/>
            <w:right w:val="none" w:sz="0" w:space="0" w:color="auto"/>
          </w:divBdr>
          <w:divsChild>
            <w:div w:id="1641811843">
              <w:marLeft w:val="0"/>
              <w:marRight w:val="0"/>
              <w:marTop w:val="0"/>
              <w:marBottom w:val="0"/>
              <w:divBdr>
                <w:top w:val="none" w:sz="0" w:space="0" w:color="auto"/>
                <w:left w:val="none" w:sz="0" w:space="0" w:color="auto"/>
                <w:bottom w:val="none" w:sz="0" w:space="0" w:color="auto"/>
                <w:right w:val="none" w:sz="0" w:space="0" w:color="auto"/>
              </w:divBdr>
              <w:divsChild>
                <w:div w:id="1641811842">
                  <w:marLeft w:val="0"/>
                  <w:marRight w:val="0"/>
                  <w:marTop w:val="0"/>
                  <w:marBottom w:val="0"/>
                  <w:divBdr>
                    <w:top w:val="none" w:sz="0" w:space="0" w:color="auto"/>
                    <w:left w:val="none" w:sz="0" w:space="0" w:color="auto"/>
                    <w:bottom w:val="none" w:sz="0" w:space="0" w:color="auto"/>
                    <w:right w:val="none" w:sz="0" w:space="0" w:color="auto"/>
                  </w:divBdr>
                  <w:divsChild>
                    <w:div w:id="1641811855">
                      <w:marLeft w:val="0"/>
                      <w:marRight w:val="0"/>
                      <w:marTop w:val="0"/>
                      <w:marBottom w:val="0"/>
                      <w:divBdr>
                        <w:top w:val="none" w:sz="0" w:space="0" w:color="auto"/>
                        <w:left w:val="none" w:sz="0" w:space="0" w:color="auto"/>
                        <w:bottom w:val="none" w:sz="0" w:space="0" w:color="auto"/>
                        <w:right w:val="none" w:sz="0" w:space="0" w:color="auto"/>
                      </w:divBdr>
                      <w:divsChild>
                        <w:div w:id="16418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53">
      <w:marLeft w:val="0"/>
      <w:marRight w:val="0"/>
      <w:marTop w:val="0"/>
      <w:marBottom w:val="0"/>
      <w:divBdr>
        <w:top w:val="none" w:sz="0" w:space="0" w:color="auto"/>
        <w:left w:val="none" w:sz="0" w:space="0" w:color="auto"/>
        <w:bottom w:val="none" w:sz="0" w:space="0" w:color="auto"/>
        <w:right w:val="none" w:sz="0" w:space="0" w:color="auto"/>
      </w:divBdr>
      <w:divsChild>
        <w:div w:id="1641811851">
          <w:marLeft w:val="0"/>
          <w:marRight w:val="0"/>
          <w:marTop w:val="450"/>
          <w:marBottom w:val="450"/>
          <w:divBdr>
            <w:top w:val="none" w:sz="0" w:space="0" w:color="auto"/>
            <w:left w:val="none" w:sz="0" w:space="0" w:color="auto"/>
            <w:bottom w:val="none" w:sz="0" w:space="0" w:color="auto"/>
            <w:right w:val="none" w:sz="0" w:space="0" w:color="auto"/>
          </w:divBdr>
          <w:divsChild>
            <w:div w:id="1641811841">
              <w:marLeft w:val="0"/>
              <w:marRight w:val="0"/>
              <w:marTop w:val="0"/>
              <w:marBottom w:val="225"/>
              <w:divBdr>
                <w:top w:val="none" w:sz="0" w:space="0" w:color="auto"/>
                <w:left w:val="none" w:sz="0" w:space="0" w:color="auto"/>
                <w:bottom w:val="none" w:sz="0" w:space="0" w:color="auto"/>
                <w:right w:val="none" w:sz="0" w:space="0" w:color="auto"/>
              </w:divBdr>
              <w:divsChild>
                <w:div w:id="1641811846">
                  <w:marLeft w:val="0"/>
                  <w:marRight w:val="0"/>
                  <w:marTop w:val="0"/>
                  <w:marBottom w:val="0"/>
                  <w:divBdr>
                    <w:top w:val="none" w:sz="0" w:space="0" w:color="auto"/>
                    <w:left w:val="none" w:sz="0" w:space="0" w:color="auto"/>
                    <w:bottom w:val="none" w:sz="0" w:space="0" w:color="auto"/>
                    <w:right w:val="none" w:sz="0" w:space="0" w:color="auto"/>
                  </w:divBdr>
                  <w:divsChild>
                    <w:div w:id="1641811845">
                      <w:marLeft w:val="0"/>
                      <w:marRight w:val="0"/>
                      <w:marTop w:val="0"/>
                      <w:marBottom w:val="0"/>
                      <w:divBdr>
                        <w:top w:val="none" w:sz="0" w:space="0" w:color="auto"/>
                        <w:left w:val="none" w:sz="0" w:space="0" w:color="auto"/>
                        <w:bottom w:val="none" w:sz="0" w:space="0" w:color="auto"/>
                        <w:right w:val="none" w:sz="0" w:space="0" w:color="auto"/>
                      </w:divBdr>
                      <w:divsChild>
                        <w:div w:id="16418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56">
      <w:marLeft w:val="0"/>
      <w:marRight w:val="0"/>
      <w:marTop w:val="0"/>
      <w:marBottom w:val="0"/>
      <w:divBdr>
        <w:top w:val="none" w:sz="0" w:space="0" w:color="auto"/>
        <w:left w:val="none" w:sz="0" w:space="0" w:color="auto"/>
        <w:bottom w:val="none" w:sz="0" w:space="0" w:color="auto"/>
        <w:right w:val="none" w:sz="0" w:space="0" w:color="auto"/>
      </w:divBdr>
    </w:div>
    <w:div w:id="1641811858">
      <w:marLeft w:val="0"/>
      <w:marRight w:val="0"/>
      <w:marTop w:val="0"/>
      <w:marBottom w:val="0"/>
      <w:divBdr>
        <w:top w:val="none" w:sz="0" w:space="0" w:color="auto"/>
        <w:left w:val="none" w:sz="0" w:space="0" w:color="auto"/>
        <w:bottom w:val="none" w:sz="0" w:space="0" w:color="auto"/>
        <w:right w:val="none" w:sz="0" w:space="0" w:color="auto"/>
      </w:divBdr>
      <w:divsChild>
        <w:div w:id="1641811865">
          <w:marLeft w:val="0"/>
          <w:marRight w:val="0"/>
          <w:marTop w:val="0"/>
          <w:marBottom w:val="0"/>
          <w:divBdr>
            <w:top w:val="none" w:sz="0" w:space="0" w:color="auto"/>
            <w:left w:val="none" w:sz="0" w:space="0" w:color="auto"/>
            <w:bottom w:val="none" w:sz="0" w:space="0" w:color="auto"/>
            <w:right w:val="none" w:sz="0" w:space="0" w:color="auto"/>
          </w:divBdr>
        </w:div>
      </w:divsChild>
    </w:div>
    <w:div w:id="1641811859">
      <w:marLeft w:val="0"/>
      <w:marRight w:val="0"/>
      <w:marTop w:val="0"/>
      <w:marBottom w:val="0"/>
      <w:divBdr>
        <w:top w:val="none" w:sz="0" w:space="0" w:color="auto"/>
        <w:left w:val="none" w:sz="0" w:space="0" w:color="auto"/>
        <w:bottom w:val="none" w:sz="0" w:space="0" w:color="auto"/>
        <w:right w:val="none" w:sz="0" w:space="0" w:color="auto"/>
      </w:divBdr>
      <w:divsChild>
        <w:div w:id="1641811857">
          <w:marLeft w:val="0"/>
          <w:marRight w:val="0"/>
          <w:marTop w:val="0"/>
          <w:marBottom w:val="0"/>
          <w:divBdr>
            <w:top w:val="none" w:sz="0" w:space="0" w:color="auto"/>
            <w:left w:val="none" w:sz="0" w:space="0" w:color="auto"/>
            <w:bottom w:val="none" w:sz="0" w:space="0" w:color="auto"/>
            <w:right w:val="none" w:sz="0" w:space="0" w:color="auto"/>
          </w:divBdr>
        </w:div>
      </w:divsChild>
    </w:div>
    <w:div w:id="1641811864">
      <w:marLeft w:val="0"/>
      <w:marRight w:val="0"/>
      <w:marTop w:val="0"/>
      <w:marBottom w:val="0"/>
      <w:divBdr>
        <w:top w:val="none" w:sz="0" w:space="0" w:color="auto"/>
        <w:left w:val="none" w:sz="0" w:space="0" w:color="auto"/>
        <w:bottom w:val="none" w:sz="0" w:space="0" w:color="auto"/>
        <w:right w:val="none" w:sz="0" w:space="0" w:color="auto"/>
      </w:divBdr>
      <w:divsChild>
        <w:div w:id="1641811868">
          <w:marLeft w:val="0"/>
          <w:marRight w:val="0"/>
          <w:marTop w:val="0"/>
          <w:marBottom w:val="0"/>
          <w:divBdr>
            <w:top w:val="none" w:sz="0" w:space="0" w:color="auto"/>
            <w:left w:val="none" w:sz="0" w:space="0" w:color="auto"/>
            <w:bottom w:val="none" w:sz="0" w:space="0" w:color="auto"/>
            <w:right w:val="none" w:sz="0" w:space="0" w:color="auto"/>
          </w:divBdr>
          <w:divsChild>
            <w:div w:id="1641811860">
              <w:marLeft w:val="0"/>
              <w:marRight w:val="0"/>
              <w:marTop w:val="0"/>
              <w:marBottom w:val="0"/>
              <w:divBdr>
                <w:top w:val="none" w:sz="0" w:space="0" w:color="auto"/>
                <w:left w:val="none" w:sz="0" w:space="0" w:color="auto"/>
                <w:bottom w:val="none" w:sz="0" w:space="0" w:color="auto"/>
                <w:right w:val="none" w:sz="0" w:space="0" w:color="auto"/>
              </w:divBdr>
            </w:div>
            <w:div w:id="1641811861">
              <w:marLeft w:val="0"/>
              <w:marRight w:val="0"/>
              <w:marTop w:val="0"/>
              <w:marBottom w:val="0"/>
              <w:divBdr>
                <w:top w:val="none" w:sz="0" w:space="0" w:color="auto"/>
                <w:left w:val="none" w:sz="0" w:space="0" w:color="auto"/>
                <w:bottom w:val="none" w:sz="0" w:space="0" w:color="auto"/>
                <w:right w:val="none" w:sz="0" w:space="0" w:color="auto"/>
              </w:divBdr>
            </w:div>
            <w:div w:id="1641811862">
              <w:marLeft w:val="0"/>
              <w:marRight w:val="0"/>
              <w:marTop w:val="0"/>
              <w:marBottom w:val="0"/>
              <w:divBdr>
                <w:top w:val="none" w:sz="0" w:space="0" w:color="auto"/>
                <w:left w:val="none" w:sz="0" w:space="0" w:color="auto"/>
                <w:bottom w:val="none" w:sz="0" w:space="0" w:color="auto"/>
                <w:right w:val="none" w:sz="0" w:space="0" w:color="auto"/>
              </w:divBdr>
            </w:div>
            <w:div w:id="1641811863">
              <w:marLeft w:val="0"/>
              <w:marRight w:val="0"/>
              <w:marTop w:val="0"/>
              <w:marBottom w:val="0"/>
              <w:divBdr>
                <w:top w:val="none" w:sz="0" w:space="0" w:color="auto"/>
                <w:left w:val="none" w:sz="0" w:space="0" w:color="auto"/>
                <w:bottom w:val="none" w:sz="0" w:space="0" w:color="auto"/>
                <w:right w:val="none" w:sz="0" w:space="0" w:color="auto"/>
              </w:divBdr>
            </w:div>
            <w:div w:id="1641811866">
              <w:marLeft w:val="0"/>
              <w:marRight w:val="0"/>
              <w:marTop w:val="0"/>
              <w:marBottom w:val="0"/>
              <w:divBdr>
                <w:top w:val="none" w:sz="0" w:space="0" w:color="auto"/>
                <w:left w:val="none" w:sz="0" w:space="0" w:color="auto"/>
                <w:bottom w:val="none" w:sz="0" w:space="0" w:color="auto"/>
                <w:right w:val="none" w:sz="0" w:space="0" w:color="auto"/>
              </w:divBdr>
            </w:div>
            <w:div w:id="16418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5531">
      <w:bodyDiv w:val="1"/>
      <w:marLeft w:val="0"/>
      <w:marRight w:val="0"/>
      <w:marTop w:val="0"/>
      <w:marBottom w:val="0"/>
      <w:divBdr>
        <w:top w:val="none" w:sz="0" w:space="0" w:color="auto"/>
        <w:left w:val="none" w:sz="0" w:space="0" w:color="auto"/>
        <w:bottom w:val="none" w:sz="0" w:space="0" w:color="auto"/>
        <w:right w:val="none" w:sz="0" w:space="0" w:color="auto"/>
      </w:divBdr>
      <w:divsChild>
        <w:div w:id="41948074">
          <w:marLeft w:val="0"/>
          <w:marRight w:val="0"/>
          <w:marTop w:val="0"/>
          <w:marBottom w:val="1050"/>
          <w:divBdr>
            <w:top w:val="none" w:sz="0" w:space="0" w:color="auto"/>
            <w:left w:val="none" w:sz="0" w:space="0" w:color="auto"/>
            <w:bottom w:val="none" w:sz="0" w:space="0" w:color="auto"/>
            <w:right w:val="none" w:sz="0" w:space="0" w:color="auto"/>
          </w:divBdr>
          <w:divsChild>
            <w:div w:id="1079714878">
              <w:marLeft w:val="0"/>
              <w:marRight w:val="0"/>
              <w:marTop w:val="300"/>
              <w:marBottom w:val="0"/>
              <w:divBdr>
                <w:top w:val="none" w:sz="0" w:space="0" w:color="auto"/>
                <w:left w:val="none" w:sz="0" w:space="0" w:color="auto"/>
                <w:bottom w:val="none" w:sz="0" w:space="0" w:color="auto"/>
                <w:right w:val="none" w:sz="0" w:space="0" w:color="auto"/>
              </w:divBdr>
              <w:divsChild>
                <w:div w:id="1892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78799">
      <w:bodyDiv w:val="1"/>
      <w:marLeft w:val="0"/>
      <w:marRight w:val="0"/>
      <w:marTop w:val="0"/>
      <w:marBottom w:val="0"/>
      <w:divBdr>
        <w:top w:val="none" w:sz="0" w:space="0" w:color="auto"/>
        <w:left w:val="none" w:sz="0" w:space="0" w:color="auto"/>
        <w:bottom w:val="none" w:sz="0" w:space="0" w:color="auto"/>
        <w:right w:val="none" w:sz="0" w:space="0" w:color="auto"/>
      </w:divBdr>
      <w:divsChild>
        <w:div w:id="650599553">
          <w:marLeft w:val="0"/>
          <w:marRight w:val="0"/>
          <w:marTop w:val="0"/>
          <w:marBottom w:val="0"/>
          <w:divBdr>
            <w:top w:val="none" w:sz="0" w:space="0" w:color="auto"/>
            <w:left w:val="none" w:sz="0" w:space="0" w:color="auto"/>
            <w:bottom w:val="none" w:sz="0" w:space="0" w:color="auto"/>
            <w:right w:val="none" w:sz="0" w:space="0" w:color="auto"/>
          </w:divBdr>
          <w:divsChild>
            <w:div w:id="1564025829">
              <w:marLeft w:val="-225"/>
              <w:marRight w:val="-225"/>
              <w:marTop w:val="0"/>
              <w:marBottom w:val="0"/>
              <w:divBdr>
                <w:top w:val="none" w:sz="0" w:space="0" w:color="auto"/>
                <w:left w:val="none" w:sz="0" w:space="0" w:color="auto"/>
                <w:bottom w:val="none" w:sz="0" w:space="0" w:color="auto"/>
                <w:right w:val="none" w:sz="0" w:space="0" w:color="auto"/>
              </w:divBdr>
              <w:divsChild>
                <w:div w:id="1361930657">
                  <w:marLeft w:val="0"/>
                  <w:marRight w:val="0"/>
                  <w:marTop w:val="0"/>
                  <w:marBottom w:val="0"/>
                  <w:divBdr>
                    <w:top w:val="none" w:sz="0" w:space="0" w:color="auto"/>
                    <w:left w:val="none" w:sz="0" w:space="0" w:color="auto"/>
                    <w:bottom w:val="none" w:sz="0" w:space="0" w:color="auto"/>
                    <w:right w:val="none" w:sz="0" w:space="0" w:color="auto"/>
                  </w:divBdr>
                  <w:divsChild>
                    <w:div w:id="7459322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1854300802">
      <w:bodyDiv w:val="1"/>
      <w:marLeft w:val="0"/>
      <w:marRight w:val="0"/>
      <w:marTop w:val="0"/>
      <w:marBottom w:val="0"/>
      <w:divBdr>
        <w:top w:val="none" w:sz="0" w:space="0" w:color="auto"/>
        <w:left w:val="none" w:sz="0" w:space="0" w:color="auto"/>
        <w:bottom w:val="none" w:sz="0" w:space="0" w:color="auto"/>
        <w:right w:val="none" w:sz="0" w:space="0" w:color="auto"/>
      </w:divBdr>
      <w:divsChild>
        <w:div w:id="1339190282">
          <w:marLeft w:val="0"/>
          <w:marRight w:val="0"/>
          <w:marTop w:val="0"/>
          <w:marBottom w:val="0"/>
          <w:divBdr>
            <w:top w:val="none" w:sz="0" w:space="0" w:color="auto"/>
            <w:left w:val="none" w:sz="0" w:space="0" w:color="auto"/>
            <w:bottom w:val="none" w:sz="0" w:space="0" w:color="auto"/>
            <w:right w:val="none" w:sz="0" w:space="0" w:color="auto"/>
          </w:divBdr>
          <w:divsChild>
            <w:div w:id="447548507">
              <w:marLeft w:val="0"/>
              <w:marRight w:val="0"/>
              <w:marTop w:val="0"/>
              <w:marBottom w:val="0"/>
              <w:divBdr>
                <w:top w:val="none" w:sz="0" w:space="0" w:color="auto"/>
                <w:left w:val="none" w:sz="0" w:space="0" w:color="auto"/>
                <w:bottom w:val="none" w:sz="0" w:space="0" w:color="auto"/>
                <w:right w:val="none" w:sz="0" w:space="0" w:color="auto"/>
              </w:divBdr>
              <w:divsChild>
                <w:div w:id="19624528">
                  <w:marLeft w:val="0"/>
                  <w:marRight w:val="0"/>
                  <w:marTop w:val="0"/>
                  <w:marBottom w:val="0"/>
                  <w:divBdr>
                    <w:top w:val="none" w:sz="0" w:space="0" w:color="auto"/>
                    <w:left w:val="none" w:sz="0" w:space="0" w:color="auto"/>
                    <w:bottom w:val="none" w:sz="0" w:space="0" w:color="auto"/>
                    <w:right w:val="none" w:sz="0" w:space="0" w:color="auto"/>
                  </w:divBdr>
                  <w:divsChild>
                    <w:div w:id="942689465">
                      <w:marLeft w:val="0"/>
                      <w:marRight w:val="0"/>
                      <w:marTop w:val="0"/>
                      <w:marBottom w:val="0"/>
                      <w:divBdr>
                        <w:top w:val="none" w:sz="0" w:space="0" w:color="auto"/>
                        <w:left w:val="none" w:sz="0" w:space="0" w:color="auto"/>
                        <w:bottom w:val="none" w:sz="0" w:space="0" w:color="auto"/>
                        <w:right w:val="none" w:sz="0" w:space="0" w:color="auto"/>
                      </w:divBdr>
                      <w:divsChild>
                        <w:div w:id="1188519457">
                          <w:marLeft w:val="0"/>
                          <w:marRight w:val="0"/>
                          <w:marTop w:val="0"/>
                          <w:marBottom w:val="0"/>
                          <w:divBdr>
                            <w:top w:val="none" w:sz="0" w:space="0" w:color="auto"/>
                            <w:left w:val="none" w:sz="0" w:space="0" w:color="auto"/>
                            <w:bottom w:val="none" w:sz="0" w:space="0" w:color="auto"/>
                            <w:right w:val="none" w:sz="0" w:space="0" w:color="auto"/>
                          </w:divBdr>
                          <w:divsChild>
                            <w:div w:id="2101099676">
                              <w:marLeft w:val="0"/>
                              <w:marRight w:val="0"/>
                              <w:marTop w:val="0"/>
                              <w:marBottom w:val="0"/>
                              <w:divBdr>
                                <w:top w:val="none" w:sz="0" w:space="0" w:color="auto"/>
                                <w:left w:val="none" w:sz="0" w:space="0" w:color="auto"/>
                                <w:bottom w:val="none" w:sz="0" w:space="0" w:color="auto"/>
                                <w:right w:val="none" w:sz="0" w:space="0" w:color="auto"/>
                              </w:divBdr>
                              <w:divsChild>
                                <w:div w:id="1606689698">
                                  <w:marLeft w:val="0"/>
                                  <w:marRight w:val="0"/>
                                  <w:marTop w:val="0"/>
                                  <w:marBottom w:val="0"/>
                                  <w:divBdr>
                                    <w:top w:val="none" w:sz="0" w:space="0" w:color="auto"/>
                                    <w:left w:val="none" w:sz="0" w:space="0" w:color="auto"/>
                                    <w:bottom w:val="none" w:sz="0" w:space="0" w:color="auto"/>
                                    <w:right w:val="none" w:sz="0" w:space="0" w:color="auto"/>
                                  </w:divBdr>
                                </w:div>
                                <w:div w:id="15549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p.nkp.cz/index.htm" TargetMode="External"/><Relationship Id="rId13" Type="http://schemas.openxmlformats.org/officeDocument/2006/relationships/hyperlink" Target="http://www.nlk.cz/informace-o-nlk/spoluprace/klub-lekarskych-knihoven" TargetMode="External"/><Relationship Id="rId18" Type="http://schemas.openxmlformats.org/officeDocument/2006/relationships/hyperlink" Target="http://knihovnam.nkp.cz/docs/Rovny_pristup.pdf" TargetMode="External"/><Relationship Id="rId26" Type="http://schemas.openxmlformats.org/officeDocument/2006/relationships/hyperlink" Target="http://upload.wikimedia.org/wikipedia/commons/1/15/3M_wordmark.svg" TargetMode="External"/><Relationship Id="rId3" Type="http://schemas.openxmlformats.org/officeDocument/2006/relationships/settings" Target="settings.xml"/><Relationship Id="rId21" Type="http://schemas.openxmlformats.org/officeDocument/2006/relationships/hyperlink" Target="http://www.mkcr.cz/"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kip.nkp.cz/CoKodex.htm"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ogle.cz/url?sa=i&amp;rct=j&amp;q=&amp;esrc=s&amp;frm=1&amp;source=images&amp;cd=&amp;cad=rja&amp;uact=8&amp;ved=0ahUKEwiC-4-YifrKAhWna5oKHWN9DEIQjRwIBw&amp;url=http://vu3v-semily.webnode.cz/kontakt/&amp;psig=AFQjCNHITEuQjB2ESK-c_nMjwvZT0ys5JA&amp;ust=1455636097740084" TargetMode="External"/><Relationship Id="rId20" Type="http://schemas.openxmlformats.org/officeDocument/2006/relationships/hyperlink" Target="http://www.knihovnahk.cz/pro-knihovniky/sluzby/materialy-k-vyuziti"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ceiba.cz/new/index.ht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kipcr.cz/odborne-organy/klub-tvorivych-knihovniku/planovane-akce/vystava-reminiscence" TargetMode="External"/><Relationship Id="rId23" Type="http://schemas.openxmlformats.org/officeDocument/2006/relationships/hyperlink" Target="http://www.skanska.cz/" TargetMode="External"/><Relationship Id="rId28" Type="http://schemas.openxmlformats.org/officeDocument/2006/relationships/image" Target="media/image9.png"/><Relationship Id="rId10" Type="http://schemas.openxmlformats.org/officeDocument/2006/relationships/image" Target="media/image3.gif"/><Relationship Id="rId19" Type="http://schemas.openxmlformats.org/officeDocument/2006/relationships/hyperlink" Target="http://www.skipcr.cz"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lk.cz/sluzby/vzdelavani/uvod"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1326</TotalTime>
  <Pages>31</Pages>
  <Words>11642</Words>
  <Characters>68694</Characters>
  <Application>Microsoft Office Word</Application>
  <DocSecurity>0</DocSecurity>
  <Lines>572</Lines>
  <Paragraphs>160</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Výroční zpráva 2011</vt:lpstr>
      <vt:lpstr/>
    </vt:vector>
  </TitlesOfParts>
  <Company>Národní knihovna ČR</Company>
  <LinksUpToDate>false</LinksUpToDate>
  <CharactersWithSpaces>80176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2011</dc:title>
  <dc:subject/>
  <dc:creator>Roman Giebisch</dc:creator>
  <cp:keywords/>
  <dc:description/>
  <cp:lastModifiedBy>Giebisch Roman</cp:lastModifiedBy>
  <cp:revision>120</cp:revision>
  <cp:lastPrinted>2015-02-18T10:25:00Z</cp:lastPrinted>
  <dcterms:created xsi:type="dcterms:W3CDTF">2016-02-09T07:49:00Z</dcterms:created>
  <dcterms:modified xsi:type="dcterms:W3CDTF">2016-02-16T13:13:00Z</dcterms:modified>
</cp:coreProperties>
</file>